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A0C35" w14:textId="77777777" w:rsidR="006334D9" w:rsidRPr="00925751" w:rsidRDefault="006334D9" w:rsidP="00925751">
      <w:pPr>
        <w:spacing w:line="240" w:lineRule="auto"/>
        <w:jc w:val="both"/>
        <w:rPr>
          <w:rFonts w:asciiTheme="minorHAnsi" w:hAnsiTheme="minorHAnsi"/>
          <w:b/>
          <w:sz w:val="19"/>
          <w:szCs w:val="19"/>
        </w:rPr>
      </w:pPr>
    </w:p>
    <w:p w14:paraId="64C3436A" w14:textId="4E8ADF09" w:rsidR="006334D9" w:rsidRPr="003D5666" w:rsidRDefault="004D3E95" w:rsidP="00925751">
      <w:pPr>
        <w:pStyle w:val="Corpodeltesto"/>
        <w:spacing w:after="0"/>
        <w:jc w:val="center"/>
        <w:rPr>
          <w:rFonts w:asciiTheme="minorHAnsi" w:hAnsiTheme="minorHAnsi"/>
          <w:b/>
          <w:color w:val="000000"/>
          <w:sz w:val="28"/>
          <w:szCs w:val="28"/>
        </w:rPr>
      </w:pPr>
      <w:proofErr w:type="gramStart"/>
      <w:r>
        <w:rPr>
          <w:rFonts w:asciiTheme="minorHAnsi" w:hAnsiTheme="minorHAnsi"/>
          <w:b/>
          <w:i/>
          <w:color w:val="000000"/>
          <w:sz w:val="28"/>
          <w:szCs w:val="28"/>
        </w:rPr>
        <w:t>MA</w:t>
      </w:r>
      <w:proofErr w:type="gramEnd"/>
      <w:r>
        <w:rPr>
          <w:rFonts w:asciiTheme="minorHAnsi" w:hAnsiTheme="minorHAnsi"/>
          <w:b/>
          <w:i/>
          <w:color w:val="000000"/>
          <w:sz w:val="28"/>
          <w:szCs w:val="28"/>
        </w:rPr>
        <w:t xml:space="preserve"> SE C’È UN PERICOLO, IO RISCHIO?</w:t>
      </w:r>
    </w:p>
    <w:p w14:paraId="31FE2482" w14:textId="72DC17D4" w:rsidR="003D5666" w:rsidRPr="003D5666" w:rsidRDefault="006334D9" w:rsidP="00925751">
      <w:pPr>
        <w:spacing w:line="240" w:lineRule="auto"/>
        <w:jc w:val="center"/>
        <w:rPr>
          <w:rFonts w:asciiTheme="minorHAnsi" w:hAnsiTheme="minorHAnsi"/>
          <w:b/>
          <w:sz w:val="22"/>
          <w:szCs w:val="22"/>
        </w:rPr>
      </w:pPr>
      <w:r w:rsidRPr="003D5666">
        <w:rPr>
          <w:rFonts w:asciiTheme="minorHAnsi" w:hAnsiTheme="minorHAnsi"/>
          <w:b/>
          <w:sz w:val="22"/>
          <w:szCs w:val="22"/>
        </w:rPr>
        <w:t xml:space="preserve">Conferenza </w:t>
      </w:r>
      <w:r w:rsidR="003D5666">
        <w:rPr>
          <w:rFonts w:asciiTheme="minorHAnsi" w:hAnsiTheme="minorHAnsi"/>
          <w:b/>
          <w:sz w:val="22"/>
          <w:szCs w:val="22"/>
        </w:rPr>
        <w:t>con</w:t>
      </w:r>
      <w:r w:rsidR="003D5666" w:rsidRPr="003D5666">
        <w:rPr>
          <w:rFonts w:asciiTheme="minorHAnsi" w:hAnsiTheme="minorHAnsi"/>
          <w:b/>
          <w:sz w:val="22"/>
          <w:szCs w:val="22"/>
        </w:rPr>
        <w:t xml:space="preserve"> </w:t>
      </w:r>
      <w:r w:rsidR="004D3E95">
        <w:rPr>
          <w:rFonts w:asciiTheme="minorHAnsi" w:hAnsiTheme="minorHAnsi"/>
          <w:b/>
          <w:sz w:val="22"/>
          <w:szCs w:val="22"/>
        </w:rPr>
        <w:t xml:space="preserve">Dario </w:t>
      </w:r>
      <w:proofErr w:type="spellStart"/>
      <w:r w:rsidR="004D3E95">
        <w:rPr>
          <w:rFonts w:asciiTheme="minorHAnsi" w:hAnsiTheme="minorHAnsi"/>
          <w:b/>
          <w:sz w:val="22"/>
          <w:szCs w:val="22"/>
        </w:rPr>
        <w:t>Slejko</w:t>
      </w:r>
      <w:proofErr w:type="spellEnd"/>
      <w:r w:rsidR="003D5666" w:rsidRPr="003D5666">
        <w:rPr>
          <w:rFonts w:asciiTheme="minorHAnsi" w:hAnsiTheme="minorHAnsi"/>
          <w:b/>
          <w:sz w:val="22"/>
          <w:szCs w:val="22"/>
        </w:rPr>
        <w:t xml:space="preserve"> (</w:t>
      </w:r>
      <w:r w:rsidR="004D3E95">
        <w:rPr>
          <w:rFonts w:asciiTheme="minorHAnsi" w:hAnsiTheme="minorHAnsi"/>
          <w:b/>
          <w:sz w:val="22"/>
          <w:szCs w:val="22"/>
        </w:rPr>
        <w:t xml:space="preserve">ex </w:t>
      </w:r>
      <w:r w:rsidR="003D5666" w:rsidRPr="003D5666">
        <w:rPr>
          <w:rFonts w:asciiTheme="minorHAnsi" w:hAnsiTheme="minorHAnsi"/>
          <w:b/>
          <w:sz w:val="22"/>
          <w:szCs w:val="22"/>
        </w:rPr>
        <w:t>Direttore CRS-OGS</w:t>
      </w:r>
      <w:r w:rsidR="004D3E95">
        <w:rPr>
          <w:rFonts w:asciiTheme="minorHAnsi" w:hAnsiTheme="minorHAnsi"/>
          <w:b/>
          <w:sz w:val="22"/>
          <w:szCs w:val="22"/>
        </w:rPr>
        <w:t>)</w:t>
      </w:r>
    </w:p>
    <w:p w14:paraId="7DCB5163" w14:textId="77777777" w:rsidR="00650F7D" w:rsidRPr="00977B5D" w:rsidRDefault="003D5666" w:rsidP="00925751">
      <w:pPr>
        <w:spacing w:line="240" w:lineRule="auto"/>
        <w:jc w:val="center"/>
        <w:rPr>
          <w:rFonts w:asciiTheme="minorHAnsi" w:hAnsiTheme="minorHAnsi"/>
          <w:b/>
          <w:sz w:val="22"/>
          <w:szCs w:val="22"/>
        </w:rPr>
      </w:pPr>
      <w:r>
        <w:rPr>
          <w:rFonts w:asciiTheme="minorHAnsi" w:hAnsiTheme="minorHAnsi"/>
          <w:b/>
          <w:sz w:val="22"/>
          <w:szCs w:val="22"/>
        </w:rPr>
        <w:t>A</w:t>
      </w:r>
      <w:r w:rsidR="006334D9" w:rsidRPr="00977B5D">
        <w:rPr>
          <w:rFonts w:asciiTheme="minorHAnsi" w:hAnsiTheme="minorHAnsi"/>
          <w:b/>
          <w:sz w:val="22"/>
          <w:szCs w:val="22"/>
        </w:rPr>
        <w:t>pprofondimento</w:t>
      </w:r>
      <w:r w:rsidR="00DB4272" w:rsidRPr="00977B5D">
        <w:rPr>
          <w:rFonts w:asciiTheme="minorHAnsi" w:hAnsiTheme="minorHAnsi"/>
          <w:b/>
          <w:sz w:val="22"/>
          <w:szCs w:val="22"/>
        </w:rPr>
        <w:t xml:space="preserve"> </w:t>
      </w:r>
      <w:r w:rsidR="00812536" w:rsidRPr="00977B5D">
        <w:rPr>
          <w:rFonts w:asciiTheme="minorHAnsi" w:hAnsiTheme="minorHAnsi"/>
          <w:b/>
          <w:sz w:val="22"/>
          <w:szCs w:val="22"/>
        </w:rPr>
        <w:t>collegat</w:t>
      </w:r>
      <w:r w:rsidR="006334D9" w:rsidRPr="00977B5D">
        <w:rPr>
          <w:rFonts w:asciiTheme="minorHAnsi" w:hAnsiTheme="minorHAnsi"/>
          <w:b/>
          <w:sz w:val="22"/>
          <w:szCs w:val="22"/>
        </w:rPr>
        <w:t>o</w:t>
      </w:r>
      <w:r w:rsidR="00812536" w:rsidRPr="00977B5D">
        <w:rPr>
          <w:rFonts w:asciiTheme="minorHAnsi" w:hAnsiTheme="minorHAnsi"/>
          <w:b/>
          <w:sz w:val="22"/>
          <w:szCs w:val="22"/>
        </w:rPr>
        <w:t xml:space="preserve"> alla</w:t>
      </w:r>
      <w:r w:rsidR="00DB4272" w:rsidRPr="00977B5D">
        <w:rPr>
          <w:rFonts w:asciiTheme="minorHAnsi" w:hAnsiTheme="minorHAnsi"/>
          <w:b/>
          <w:sz w:val="22"/>
          <w:szCs w:val="22"/>
        </w:rPr>
        <w:t xml:space="preserve"> mostra </w:t>
      </w:r>
      <w:r w:rsidR="00BB2079" w:rsidRPr="00977B5D">
        <w:rPr>
          <w:rFonts w:asciiTheme="minorHAnsi" w:hAnsiTheme="minorHAnsi"/>
          <w:b/>
          <w:i/>
          <w:sz w:val="22"/>
          <w:szCs w:val="22"/>
        </w:rPr>
        <w:t xml:space="preserve">Un </w:t>
      </w:r>
      <w:r w:rsidR="00B2749B" w:rsidRPr="00977B5D">
        <w:rPr>
          <w:rFonts w:asciiTheme="minorHAnsi" w:hAnsiTheme="minorHAnsi"/>
          <w:b/>
          <w:i/>
          <w:sz w:val="22"/>
          <w:szCs w:val="22"/>
        </w:rPr>
        <w:t>“</w:t>
      </w:r>
      <w:r w:rsidR="00BB2079" w:rsidRPr="00977B5D">
        <w:rPr>
          <w:rFonts w:asciiTheme="minorHAnsi" w:hAnsiTheme="minorHAnsi"/>
          <w:b/>
          <w:i/>
          <w:sz w:val="22"/>
          <w:szCs w:val="22"/>
        </w:rPr>
        <w:t>terremoto</w:t>
      </w:r>
      <w:r w:rsidR="00B2749B" w:rsidRPr="00977B5D">
        <w:rPr>
          <w:rFonts w:asciiTheme="minorHAnsi" w:hAnsiTheme="minorHAnsi"/>
          <w:b/>
          <w:i/>
          <w:sz w:val="22"/>
          <w:szCs w:val="22"/>
        </w:rPr>
        <w:t>”</w:t>
      </w:r>
      <w:r w:rsidR="00BB2079" w:rsidRPr="00977B5D">
        <w:rPr>
          <w:rFonts w:asciiTheme="minorHAnsi" w:hAnsiTheme="minorHAnsi"/>
          <w:b/>
          <w:i/>
          <w:sz w:val="22"/>
          <w:szCs w:val="22"/>
        </w:rPr>
        <w:t xml:space="preserve"> per </w:t>
      </w:r>
      <w:proofErr w:type="gramStart"/>
      <w:r w:rsidR="00BB2079" w:rsidRPr="00977B5D">
        <w:rPr>
          <w:rFonts w:asciiTheme="minorHAnsi" w:hAnsiTheme="minorHAnsi"/>
          <w:b/>
          <w:i/>
          <w:sz w:val="22"/>
          <w:szCs w:val="22"/>
        </w:rPr>
        <w:t>amico</w:t>
      </w:r>
      <w:proofErr w:type="gramEnd"/>
    </w:p>
    <w:p w14:paraId="7BFE2BB6" w14:textId="7F921035" w:rsidR="007552B5" w:rsidRPr="00977B5D" w:rsidRDefault="003D5666" w:rsidP="00925751">
      <w:pPr>
        <w:spacing w:line="240" w:lineRule="auto"/>
        <w:jc w:val="center"/>
        <w:outlineLvl w:val="0"/>
        <w:rPr>
          <w:rFonts w:asciiTheme="minorHAnsi" w:hAnsiTheme="minorHAnsi"/>
          <w:b/>
          <w:sz w:val="22"/>
          <w:szCs w:val="22"/>
        </w:rPr>
      </w:pPr>
      <w:r>
        <w:rPr>
          <w:rFonts w:asciiTheme="minorHAnsi" w:hAnsiTheme="minorHAnsi"/>
          <w:b/>
          <w:sz w:val="22"/>
          <w:szCs w:val="22"/>
        </w:rPr>
        <w:t xml:space="preserve">Venerdì </w:t>
      </w:r>
      <w:r w:rsidR="004D3E95">
        <w:rPr>
          <w:rFonts w:asciiTheme="minorHAnsi" w:hAnsiTheme="minorHAnsi"/>
          <w:b/>
          <w:sz w:val="22"/>
          <w:szCs w:val="22"/>
        </w:rPr>
        <w:t>7 febbraio</w:t>
      </w:r>
      <w:r w:rsidR="006334D9" w:rsidRPr="00977B5D">
        <w:rPr>
          <w:rFonts w:asciiTheme="minorHAnsi" w:hAnsiTheme="minorHAnsi"/>
          <w:b/>
          <w:sz w:val="22"/>
          <w:szCs w:val="22"/>
        </w:rPr>
        <w:t xml:space="preserve"> 2020, ore </w:t>
      </w:r>
      <w:r>
        <w:rPr>
          <w:rFonts w:asciiTheme="minorHAnsi" w:hAnsiTheme="minorHAnsi"/>
          <w:b/>
          <w:sz w:val="22"/>
          <w:szCs w:val="22"/>
        </w:rPr>
        <w:t>18</w:t>
      </w:r>
      <w:r w:rsidR="006334D9" w:rsidRPr="00977B5D">
        <w:rPr>
          <w:rFonts w:asciiTheme="minorHAnsi" w:hAnsiTheme="minorHAnsi"/>
          <w:b/>
          <w:sz w:val="22"/>
          <w:szCs w:val="22"/>
        </w:rPr>
        <w:t xml:space="preserve"> </w:t>
      </w:r>
    </w:p>
    <w:p w14:paraId="60DFE2EC" w14:textId="77777777" w:rsidR="00650F7D" w:rsidRPr="00925751" w:rsidRDefault="00F96653" w:rsidP="00925751">
      <w:pPr>
        <w:spacing w:line="240" w:lineRule="auto"/>
        <w:jc w:val="center"/>
        <w:outlineLvl w:val="0"/>
        <w:rPr>
          <w:rFonts w:asciiTheme="minorHAnsi" w:hAnsiTheme="minorHAnsi"/>
          <w:sz w:val="22"/>
          <w:szCs w:val="22"/>
        </w:rPr>
      </w:pPr>
      <w:r w:rsidRPr="00977B5D">
        <w:rPr>
          <w:rFonts w:asciiTheme="minorHAnsi" w:hAnsiTheme="minorHAnsi" w:cs="Corbel"/>
          <w:b/>
          <w:sz w:val="22"/>
          <w:szCs w:val="22"/>
        </w:rPr>
        <w:t>Piazza della libertà, 8 (all’interno della stazione ferroviaria), Trieste</w:t>
      </w:r>
    </w:p>
    <w:p w14:paraId="081150AE" w14:textId="77777777" w:rsidR="007310CA" w:rsidRPr="005A137D" w:rsidRDefault="007310CA" w:rsidP="005A137D">
      <w:pPr>
        <w:pStyle w:val="Corpodeltesto"/>
        <w:spacing w:after="0"/>
        <w:jc w:val="both"/>
        <w:rPr>
          <w:rFonts w:asciiTheme="minorHAnsi" w:eastAsiaTheme="minorHAnsi" w:hAnsiTheme="minorHAnsi" w:cs="Arial"/>
          <w:bCs/>
          <w:color w:val="3F3F3F"/>
          <w:kern w:val="0"/>
          <w:sz w:val="19"/>
          <w:szCs w:val="19"/>
          <w:lang w:eastAsia="en-US" w:bidi="ar-SA"/>
        </w:rPr>
      </w:pPr>
    </w:p>
    <w:p w14:paraId="3608D9CF" w14:textId="4D75991A" w:rsidR="005A137D" w:rsidRDefault="005A137D" w:rsidP="00925751">
      <w:pPr>
        <w:pStyle w:val="Corpodeltesto"/>
        <w:spacing w:after="0"/>
        <w:jc w:val="both"/>
        <w:rPr>
          <w:rFonts w:asciiTheme="minorHAnsi" w:eastAsiaTheme="minorHAnsi" w:hAnsiTheme="minorHAnsi" w:cs="Arial"/>
          <w:bCs/>
          <w:color w:val="3F3F3F"/>
          <w:kern w:val="0"/>
          <w:sz w:val="19"/>
          <w:szCs w:val="19"/>
          <w:lang w:eastAsia="en-US" w:bidi="ar-SA"/>
        </w:rPr>
      </w:pPr>
      <w:r w:rsidRPr="005A137D">
        <w:rPr>
          <w:rFonts w:asciiTheme="minorHAnsi" w:eastAsiaTheme="minorHAnsi" w:hAnsiTheme="minorHAnsi" w:cs="Arial"/>
          <w:bCs/>
          <w:color w:val="3F3F3F"/>
          <w:kern w:val="0"/>
          <w:sz w:val="19"/>
          <w:szCs w:val="19"/>
          <w:lang w:eastAsia="en-US" w:bidi="ar-SA"/>
        </w:rPr>
        <w:t xml:space="preserve">Pericolo e rischio sono usati spesso come sinonimi nella lingua italiana ma in sismologia rappresentano due concetti </w:t>
      </w:r>
      <w:r w:rsidRPr="005A137D">
        <w:rPr>
          <w:rFonts w:asciiTheme="minorHAnsi" w:eastAsiaTheme="minorHAnsi" w:hAnsiTheme="minorHAnsi" w:cs="Arial"/>
          <w:bCs/>
          <w:color w:val="3F3F3F"/>
          <w:kern w:val="0"/>
          <w:sz w:val="19"/>
          <w:szCs w:val="19"/>
          <w:lang w:eastAsia="en-US" w:bidi="ar-SA"/>
        </w:rPr>
        <w:t xml:space="preserve">ben </w:t>
      </w:r>
      <w:r w:rsidRPr="005A137D">
        <w:rPr>
          <w:rFonts w:asciiTheme="minorHAnsi" w:eastAsiaTheme="minorHAnsi" w:hAnsiTheme="minorHAnsi" w:cs="Arial"/>
          <w:bCs/>
          <w:color w:val="3F3F3F"/>
          <w:kern w:val="0"/>
          <w:sz w:val="19"/>
          <w:szCs w:val="19"/>
          <w:lang w:eastAsia="en-US" w:bidi="ar-SA"/>
        </w:rPr>
        <w:t>diversi. La pericolosità sismica è la probabilità di avvertire un terremoto</w:t>
      </w:r>
      <w:r w:rsidRPr="005A137D">
        <w:rPr>
          <w:rFonts w:asciiTheme="minorHAnsi" w:eastAsiaTheme="minorHAnsi" w:hAnsiTheme="minorHAnsi" w:cs="Arial"/>
          <w:bCs/>
          <w:color w:val="3F3F3F"/>
          <w:kern w:val="0"/>
          <w:sz w:val="19"/>
          <w:szCs w:val="19"/>
          <w:lang w:eastAsia="en-US" w:bidi="ar-SA"/>
        </w:rPr>
        <w:t>,</w:t>
      </w:r>
      <w:r w:rsidRPr="005A137D">
        <w:rPr>
          <w:rFonts w:asciiTheme="minorHAnsi" w:eastAsiaTheme="minorHAnsi" w:hAnsiTheme="minorHAnsi" w:cs="Arial"/>
          <w:bCs/>
          <w:color w:val="3F3F3F"/>
          <w:kern w:val="0"/>
          <w:sz w:val="19"/>
          <w:szCs w:val="19"/>
          <w:lang w:eastAsia="en-US" w:bidi="ar-SA"/>
        </w:rPr>
        <w:t xml:space="preserve"> mentre il rischio sismico è la probabilità di subire un certo danno a causa dei terremoti. </w:t>
      </w:r>
      <w:proofErr w:type="gramStart"/>
      <w:r w:rsidRPr="005A137D">
        <w:rPr>
          <w:rFonts w:asciiTheme="minorHAnsi" w:eastAsiaTheme="minorHAnsi" w:hAnsiTheme="minorHAnsi" w:cs="Arial"/>
          <w:bCs/>
          <w:color w:val="3F3F3F"/>
          <w:kern w:val="0"/>
          <w:sz w:val="19"/>
          <w:szCs w:val="19"/>
          <w:lang w:eastAsia="en-US" w:bidi="ar-SA"/>
        </w:rPr>
        <w:t>Sulla base di</w:t>
      </w:r>
      <w:proofErr w:type="gramEnd"/>
      <w:r w:rsidRPr="005A137D">
        <w:rPr>
          <w:rFonts w:asciiTheme="minorHAnsi" w:eastAsiaTheme="minorHAnsi" w:hAnsiTheme="minorHAnsi" w:cs="Arial"/>
          <w:bCs/>
          <w:color w:val="3F3F3F"/>
          <w:kern w:val="0"/>
          <w:sz w:val="19"/>
          <w:szCs w:val="19"/>
          <w:lang w:eastAsia="en-US" w:bidi="ar-SA"/>
        </w:rPr>
        <w:t xml:space="preserve"> queste informazioni è possibile, almeno in teoria, sia progettare adeguatamente le nuove costruzioni, sia individuare le aree dove rinforzare quelle esistenti. Su quest’argomento, </w:t>
      </w:r>
      <w:r w:rsidRPr="005A137D">
        <w:rPr>
          <w:rFonts w:asciiTheme="minorHAnsi" w:eastAsiaTheme="minorHAnsi" w:hAnsiTheme="minorHAnsi" w:cs="Arial"/>
          <w:bCs/>
          <w:color w:val="3F3F3F"/>
          <w:kern w:val="0"/>
          <w:sz w:val="19"/>
          <w:szCs w:val="19"/>
          <w:lang w:eastAsia="en-US" w:bidi="ar-SA"/>
        </w:rPr>
        <w:t xml:space="preserve">il sismologo </w:t>
      </w:r>
      <w:r w:rsidRPr="005A137D">
        <w:rPr>
          <w:rFonts w:asciiTheme="minorHAnsi" w:eastAsiaTheme="minorHAnsi" w:hAnsiTheme="minorHAnsi" w:cs="Arial"/>
          <w:bCs/>
          <w:color w:val="3F3F3F"/>
          <w:kern w:val="0"/>
          <w:sz w:val="19"/>
          <w:szCs w:val="19"/>
          <w:lang w:eastAsia="en-US" w:bidi="ar-SA"/>
        </w:rPr>
        <w:t>Marco Mucciarelli</w:t>
      </w:r>
      <w:r>
        <w:rPr>
          <w:rFonts w:asciiTheme="minorHAnsi" w:eastAsiaTheme="minorHAnsi" w:hAnsiTheme="minorHAnsi" w:cs="Arial"/>
          <w:bCs/>
          <w:color w:val="3F3F3F"/>
          <w:kern w:val="0"/>
          <w:sz w:val="19"/>
          <w:szCs w:val="19"/>
          <w:lang w:eastAsia="en-US" w:bidi="ar-SA"/>
        </w:rPr>
        <w:t>,</w:t>
      </w:r>
      <w:bookmarkStart w:id="0" w:name="_GoBack"/>
      <w:bookmarkEnd w:id="0"/>
      <w:r w:rsidRPr="005A137D">
        <w:rPr>
          <w:rFonts w:asciiTheme="minorHAnsi" w:eastAsiaTheme="minorHAnsi" w:hAnsiTheme="minorHAnsi" w:cs="Arial"/>
          <w:bCs/>
          <w:color w:val="3F3F3F"/>
          <w:kern w:val="0"/>
          <w:sz w:val="19"/>
          <w:szCs w:val="19"/>
          <w:lang w:eastAsia="en-US" w:bidi="ar-SA"/>
        </w:rPr>
        <w:t xml:space="preserve"> cui </w:t>
      </w:r>
      <w:proofErr w:type="gramStart"/>
      <w:r w:rsidRPr="005A137D">
        <w:rPr>
          <w:rFonts w:asciiTheme="minorHAnsi" w:eastAsiaTheme="minorHAnsi" w:hAnsiTheme="minorHAnsi" w:cs="Arial"/>
          <w:bCs/>
          <w:color w:val="3F3F3F"/>
          <w:kern w:val="0"/>
          <w:sz w:val="19"/>
          <w:szCs w:val="19"/>
          <w:lang w:eastAsia="en-US" w:bidi="ar-SA"/>
        </w:rPr>
        <w:t>la mostra Un “terremoto</w:t>
      </w:r>
      <w:proofErr w:type="gramEnd"/>
      <w:r w:rsidRPr="005A137D">
        <w:rPr>
          <w:rFonts w:asciiTheme="minorHAnsi" w:eastAsiaTheme="minorHAnsi" w:hAnsiTheme="minorHAnsi" w:cs="Arial"/>
          <w:bCs/>
          <w:color w:val="3F3F3F"/>
          <w:kern w:val="0"/>
          <w:sz w:val="19"/>
          <w:szCs w:val="19"/>
          <w:lang w:eastAsia="en-US" w:bidi="ar-SA"/>
        </w:rPr>
        <w:t>” per amico è dedicata,</w:t>
      </w:r>
      <w:r w:rsidRPr="005A137D">
        <w:rPr>
          <w:rFonts w:asciiTheme="minorHAnsi" w:eastAsiaTheme="minorHAnsi" w:hAnsiTheme="minorHAnsi" w:cs="Arial"/>
          <w:bCs/>
          <w:color w:val="3F3F3F"/>
          <w:kern w:val="0"/>
          <w:sz w:val="19"/>
          <w:szCs w:val="19"/>
          <w:lang w:eastAsia="en-US" w:bidi="ar-SA"/>
        </w:rPr>
        <w:t xml:space="preserve"> ha dato un contributo geniale utilizzando le descrizioni dei terremoti storici.</w:t>
      </w:r>
    </w:p>
    <w:p w14:paraId="0C98A6EE" w14:textId="77777777" w:rsidR="005A137D" w:rsidRDefault="005A137D" w:rsidP="00925751">
      <w:pPr>
        <w:pStyle w:val="Corpodeltesto"/>
        <w:spacing w:after="0"/>
        <w:jc w:val="both"/>
        <w:rPr>
          <w:rFonts w:asciiTheme="minorHAnsi" w:eastAsiaTheme="minorHAnsi" w:hAnsiTheme="minorHAnsi" w:cs="Arial"/>
          <w:bCs/>
          <w:color w:val="3F3F3F"/>
          <w:kern w:val="0"/>
          <w:sz w:val="19"/>
          <w:szCs w:val="19"/>
          <w:lang w:eastAsia="en-US" w:bidi="ar-SA"/>
        </w:rPr>
      </w:pPr>
    </w:p>
    <w:p w14:paraId="6D6B4B4A" w14:textId="106BB6CC" w:rsidR="00560727" w:rsidRPr="005A137D" w:rsidRDefault="005A137D" w:rsidP="00925751">
      <w:pPr>
        <w:pStyle w:val="Corpodeltesto"/>
        <w:spacing w:after="0"/>
        <w:jc w:val="both"/>
        <w:rPr>
          <w:rFonts w:asciiTheme="minorHAnsi" w:eastAsiaTheme="minorHAnsi" w:hAnsiTheme="minorHAnsi" w:cs="Arial"/>
          <w:bCs/>
          <w:color w:val="3F3F3F"/>
          <w:kern w:val="0"/>
          <w:sz w:val="19"/>
          <w:szCs w:val="19"/>
          <w:lang w:eastAsia="en-US" w:bidi="ar-SA"/>
        </w:rPr>
      </w:pPr>
      <w:r>
        <w:rPr>
          <w:rFonts w:asciiTheme="minorHAnsi" w:eastAsiaTheme="minorHAnsi" w:hAnsiTheme="minorHAnsi" w:cs="Arial"/>
          <w:bCs/>
          <w:color w:val="3F3F3F"/>
          <w:kern w:val="0"/>
          <w:sz w:val="19"/>
          <w:szCs w:val="19"/>
          <w:lang w:eastAsia="en-US" w:bidi="ar-SA"/>
        </w:rPr>
        <w:t xml:space="preserve">Per illustrare questi argomenti e aiutare tutti a capire un po’ di più come farsi trovare preparati, domani </w:t>
      </w:r>
      <w:r w:rsidRPr="00925751">
        <w:rPr>
          <w:rFonts w:asciiTheme="minorHAnsi" w:eastAsiaTheme="minorHAnsi" w:hAnsiTheme="minorHAnsi" w:cs="Arial"/>
          <w:b/>
          <w:bCs/>
          <w:color w:val="3F3F3F"/>
          <w:kern w:val="0"/>
          <w:sz w:val="19"/>
          <w:szCs w:val="19"/>
          <w:lang w:eastAsia="en-US" w:bidi="ar-SA"/>
        </w:rPr>
        <w:t xml:space="preserve">venerdì </w:t>
      </w:r>
      <w:r>
        <w:rPr>
          <w:rFonts w:asciiTheme="minorHAnsi" w:eastAsiaTheme="minorHAnsi" w:hAnsiTheme="minorHAnsi" w:cs="Arial"/>
          <w:b/>
          <w:bCs/>
          <w:color w:val="3F3F3F"/>
          <w:kern w:val="0"/>
          <w:sz w:val="19"/>
          <w:szCs w:val="19"/>
          <w:lang w:eastAsia="en-US" w:bidi="ar-SA"/>
        </w:rPr>
        <w:t>7</w:t>
      </w:r>
      <w:r w:rsidRPr="00925751">
        <w:rPr>
          <w:rFonts w:asciiTheme="minorHAnsi" w:eastAsiaTheme="minorHAnsi" w:hAnsiTheme="minorHAnsi" w:cs="Arial"/>
          <w:b/>
          <w:bCs/>
          <w:color w:val="3F3F3F"/>
          <w:kern w:val="0"/>
          <w:sz w:val="19"/>
          <w:szCs w:val="19"/>
          <w:lang w:eastAsia="en-US" w:bidi="ar-SA"/>
        </w:rPr>
        <w:t xml:space="preserve"> </w:t>
      </w:r>
      <w:r>
        <w:rPr>
          <w:rFonts w:asciiTheme="minorHAnsi" w:eastAsiaTheme="minorHAnsi" w:hAnsiTheme="minorHAnsi" w:cs="Arial"/>
          <w:b/>
          <w:bCs/>
          <w:color w:val="3F3F3F"/>
          <w:kern w:val="0"/>
          <w:sz w:val="19"/>
          <w:szCs w:val="19"/>
          <w:lang w:eastAsia="en-US" w:bidi="ar-SA"/>
        </w:rPr>
        <w:t>febbra</w:t>
      </w:r>
      <w:r w:rsidRPr="00925751">
        <w:rPr>
          <w:rFonts w:asciiTheme="minorHAnsi" w:eastAsiaTheme="minorHAnsi" w:hAnsiTheme="minorHAnsi" w:cs="Arial"/>
          <w:b/>
          <w:bCs/>
          <w:color w:val="3F3F3F"/>
          <w:kern w:val="0"/>
          <w:sz w:val="19"/>
          <w:szCs w:val="19"/>
          <w:lang w:eastAsia="en-US" w:bidi="ar-SA"/>
        </w:rPr>
        <w:t>io 2020, alle ore 18.00 negli spazi di Trieste Città della Conoscenza presso la Stazione Centrale di Trieste</w:t>
      </w:r>
      <w:proofErr w:type="gramStart"/>
      <w:r w:rsidRPr="00925751">
        <w:rPr>
          <w:rFonts w:asciiTheme="minorHAnsi" w:eastAsiaTheme="minorHAnsi" w:hAnsiTheme="minorHAnsi" w:cs="Arial"/>
          <w:b/>
          <w:bCs/>
          <w:color w:val="3F3F3F"/>
          <w:kern w:val="0"/>
          <w:sz w:val="19"/>
          <w:szCs w:val="19"/>
          <w:lang w:eastAsia="en-US" w:bidi="ar-SA"/>
        </w:rPr>
        <w:t xml:space="preserve"> </w:t>
      </w:r>
      <w:r w:rsidRPr="005A137D">
        <w:rPr>
          <w:rFonts w:asciiTheme="minorHAnsi" w:eastAsiaTheme="minorHAnsi" w:hAnsiTheme="minorHAnsi" w:cs="Arial"/>
          <w:bCs/>
          <w:color w:val="3F3F3F"/>
          <w:kern w:val="0"/>
          <w:sz w:val="19"/>
          <w:szCs w:val="19"/>
          <w:lang w:eastAsia="en-US" w:bidi="ar-SA"/>
        </w:rPr>
        <w:t>,</w:t>
      </w:r>
      <w:proofErr w:type="gramEnd"/>
      <w:r w:rsidRPr="005A137D">
        <w:rPr>
          <w:rFonts w:asciiTheme="minorHAnsi" w:eastAsiaTheme="minorHAnsi" w:hAnsiTheme="minorHAnsi" w:cs="Arial"/>
          <w:bCs/>
          <w:color w:val="3F3F3F"/>
          <w:kern w:val="0"/>
          <w:sz w:val="19"/>
          <w:szCs w:val="19"/>
          <w:lang w:eastAsia="en-US" w:bidi="ar-SA"/>
        </w:rPr>
        <w:t xml:space="preserve"> </w:t>
      </w:r>
      <w:r>
        <w:rPr>
          <w:rFonts w:asciiTheme="minorHAnsi" w:eastAsiaTheme="minorHAnsi" w:hAnsiTheme="minorHAnsi" w:cs="Arial"/>
          <w:bCs/>
          <w:color w:val="3F3F3F"/>
          <w:kern w:val="0"/>
          <w:sz w:val="19"/>
          <w:szCs w:val="19"/>
          <w:lang w:eastAsia="en-US" w:bidi="ar-SA"/>
        </w:rPr>
        <w:t xml:space="preserve">è in programma la conferenza </w:t>
      </w:r>
      <w:r w:rsidRPr="005A137D">
        <w:rPr>
          <w:rFonts w:asciiTheme="minorHAnsi" w:eastAsiaTheme="minorHAnsi" w:hAnsiTheme="minorHAnsi" w:cs="Arial"/>
          <w:b/>
          <w:bCs/>
          <w:color w:val="3F3F3F"/>
          <w:kern w:val="0"/>
          <w:sz w:val="19"/>
          <w:szCs w:val="19"/>
          <w:lang w:eastAsia="en-US" w:bidi="ar-SA"/>
        </w:rPr>
        <w:t>MA SE C’È UN PERICOLO, IO RISCHIO?</w:t>
      </w:r>
      <w:r>
        <w:rPr>
          <w:rFonts w:asciiTheme="minorHAnsi" w:eastAsiaTheme="minorHAnsi" w:hAnsiTheme="minorHAnsi" w:cs="Arial"/>
          <w:b/>
          <w:bCs/>
          <w:color w:val="3F3F3F"/>
          <w:kern w:val="0"/>
          <w:sz w:val="19"/>
          <w:szCs w:val="19"/>
          <w:lang w:eastAsia="en-US" w:bidi="ar-SA"/>
        </w:rPr>
        <w:t xml:space="preserve"> </w:t>
      </w:r>
      <w:proofErr w:type="gramStart"/>
      <w:r>
        <w:rPr>
          <w:rFonts w:asciiTheme="minorHAnsi" w:eastAsiaTheme="minorHAnsi" w:hAnsiTheme="minorHAnsi" w:cs="Arial"/>
          <w:bCs/>
          <w:color w:val="3F3F3F"/>
          <w:kern w:val="0"/>
          <w:sz w:val="19"/>
          <w:szCs w:val="19"/>
          <w:lang w:eastAsia="en-US" w:bidi="ar-SA"/>
        </w:rPr>
        <w:t>che</w:t>
      </w:r>
      <w:proofErr w:type="gramEnd"/>
      <w:r>
        <w:rPr>
          <w:rFonts w:asciiTheme="minorHAnsi" w:eastAsiaTheme="minorHAnsi" w:hAnsiTheme="minorHAnsi" w:cs="Arial"/>
          <w:bCs/>
          <w:color w:val="3F3F3F"/>
          <w:kern w:val="0"/>
          <w:sz w:val="19"/>
          <w:szCs w:val="19"/>
          <w:lang w:eastAsia="en-US" w:bidi="ar-SA"/>
        </w:rPr>
        <w:t xml:space="preserve"> prevede l’intervento</w:t>
      </w:r>
      <w:r w:rsidR="007310CA" w:rsidRPr="00925751">
        <w:rPr>
          <w:rFonts w:asciiTheme="minorHAnsi" w:eastAsiaTheme="minorHAnsi" w:hAnsiTheme="minorHAnsi" w:cs="Arial"/>
          <w:bCs/>
          <w:color w:val="3F3F3F"/>
          <w:kern w:val="0"/>
          <w:sz w:val="19"/>
          <w:szCs w:val="19"/>
          <w:lang w:eastAsia="en-US" w:bidi="ar-SA"/>
        </w:rPr>
        <w:t xml:space="preserve"> di </w:t>
      </w:r>
      <w:r>
        <w:rPr>
          <w:rFonts w:asciiTheme="minorHAnsi" w:eastAsiaTheme="minorHAnsi" w:hAnsiTheme="minorHAnsi" w:cs="Arial"/>
          <w:b/>
          <w:bCs/>
          <w:color w:val="3F3F3F"/>
          <w:kern w:val="0"/>
          <w:sz w:val="19"/>
          <w:szCs w:val="19"/>
          <w:lang w:eastAsia="en-US" w:bidi="ar-SA"/>
        </w:rPr>
        <w:t xml:space="preserve">Dario </w:t>
      </w:r>
      <w:proofErr w:type="spellStart"/>
      <w:r>
        <w:rPr>
          <w:rFonts w:asciiTheme="minorHAnsi" w:eastAsiaTheme="minorHAnsi" w:hAnsiTheme="minorHAnsi" w:cs="Arial"/>
          <w:b/>
          <w:bCs/>
          <w:color w:val="3F3F3F"/>
          <w:kern w:val="0"/>
          <w:sz w:val="19"/>
          <w:szCs w:val="19"/>
          <w:lang w:eastAsia="en-US" w:bidi="ar-SA"/>
        </w:rPr>
        <w:t>Slejko</w:t>
      </w:r>
      <w:proofErr w:type="spellEnd"/>
      <w:r w:rsidR="007310CA" w:rsidRPr="00925751">
        <w:rPr>
          <w:rFonts w:asciiTheme="minorHAnsi" w:eastAsiaTheme="minorHAnsi" w:hAnsiTheme="minorHAnsi" w:cs="Arial"/>
          <w:bCs/>
          <w:color w:val="3F3F3F"/>
          <w:kern w:val="0"/>
          <w:sz w:val="19"/>
          <w:szCs w:val="19"/>
          <w:lang w:eastAsia="en-US" w:bidi="ar-SA"/>
        </w:rPr>
        <w:t>,</w:t>
      </w:r>
      <w:r>
        <w:rPr>
          <w:rFonts w:asciiTheme="minorHAnsi" w:eastAsiaTheme="minorHAnsi" w:hAnsiTheme="minorHAnsi" w:cs="Arial"/>
          <w:bCs/>
          <w:color w:val="3F3F3F"/>
          <w:kern w:val="0"/>
          <w:sz w:val="19"/>
          <w:szCs w:val="19"/>
          <w:lang w:eastAsia="en-US" w:bidi="ar-SA"/>
        </w:rPr>
        <w:t xml:space="preserve"> già</w:t>
      </w:r>
      <w:r w:rsidR="007310CA" w:rsidRPr="00925751">
        <w:rPr>
          <w:rFonts w:asciiTheme="minorHAnsi" w:eastAsiaTheme="minorHAnsi" w:hAnsiTheme="minorHAnsi" w:cs="Arial"/>
          <w:bCs/>
          <w:color w:val="3F3F3F"/>
          <w:kern w:val="0"/>
          <w:sz w:val="19"/>
          <w:szCs w:val="19"/>
          <w:lang w:eastAsia="en-US" w:bidi="ar-SA"/>
        </w:rPr>
        <w:t xml:space="preserve"> Direttore del CRS – Centro di Ricerche Sismologiche di OGS</w:t>
      </w:r>
      <w:r>
        <w:rPr>
          <w:rFonts w:asciiTheme="minorHAnsi" w:eastAsiaTheme="minorHAnsi" w:hAnsiTheme="minorHAnsi" w:cs="Arial"/>
          <w:bCs/>
          <w:color w:val="3F3F3F"/>
          <w:kern w:val="0"/>
          <w:sz w:val="19"/>
          <w:szCs w:val="19"/>
          <w:lang w:eastAsia="en-US" w:bidi="ar-SA"/>
        </w:rPr>
        <w:t>.</w:t>
      </w:r>
    </w:p>
    <w:p w14:paraId="48344D9E" w14:textId="77777777" w:rsidR="001E262D" w:rsidRPr="00925751" w:rsidRDefault="001E262D" w:rsidP="00925751">
      <w:pPr>
        <w:pBdr>
          <w:bottom w:val="single" w:sz="6" w:space="1" w:color="auto"/>
        </w:pBdr>
        <w:spacing w:line="240" w:lineRule="auto"/>
        <w:jc w:val="both"/>
        <w:rPr>
          <w:rFonts w:asciiTheme="minorHAnsi" w:hAnsiTheme="minorHAnsi" w:cs="Arial"/>
          <w:color w:val="3F3F3F"/>
          <w:sz w:val="19"/>
          <w:szCs w:val="19"/>
        </w:rPr>
      </w:pPr>
    </w:p>
    <w:p w14:paraId="19928A6E" w14:textId="77777777" w:rsidR="00560727" w:rsidRPr="00925751" w:rsidRDefault="00F60846" w:rsidP="00925751">
      <w:pPr>
        <w:pBdr>
          <w:bottom w:val="single" w:sz="6" w:space="1" w:color="auto"/>
        </w:pBdr>
        <w:spacing w:line="240" w:lineRule="auto"/>
        <w:jc w:val="both"/>
        <w:rPr>
          <w:rFonts w:asciiTheme="minorHAnsi" w:hAnsiTheme="minorHAnsi" w:cs="Arial"/>
          <w:color w:val="3F3F3F"/>
          <w:sz w:val="19"/>
          <w:szCs w:val="19"/>
        </w:rPr>
      </w:pPr>
      <w:r w:rsidRPr="00925751">
        <w:rPr>
          <w:rFonts w:asciiTheme="minorHAnsi" w:hAnsiTheme="minorHAnsi" w:cs="Arial"/>
          <w:color w:val="3F3F3F"/>
          <w:sz w:val="19"/>
          <w:szCs w:val="19"/>
        </w:rPr>
        <w:t>L’</w:t>
      </w:r>
      <w:r w:rsidR="00560727" w:rsidRPr="00925751">
        <w:rPr>
          <w:rFonts w:asciiTheme="minorHAnsi" w:hAnsiTheme="minorHAnsi" w:cs="Arial"/>
          <w:b/>
          <w:color w:val="3F3F3F"/>
          <w:sz w:val="19"/>
          <w:szCs w:val="19"/>
        </w:rPr>
        <w:t>appuntament</w:t>
      </w:r>
      <w:r w:rsidRPr="00925751">
        <w:rPr>
          <w:rFonts w:asciiTheme="minorHAnsi" w:hAnsiTheme="minorHAnsi" w:cs="Arial"/>
          <w:b/>
          <w:color w:val="3F3F3F"/>
          <w:sz w:val="19"/>
          <w:szCs w:val="19"/>
        </w:rPr>
        <w:t>o</w:t>
      </w:r>
      <w:r w:rsidR="00560727" w:rsidRPr="00925751">
        <w:rPr>
          <w:rFonts w:asciiTheme="minorHAnsi" w:hAnsiTheme="minorHAnsi" w:cs="Arial"/>
          <w:color w:val="3F3F3F"/>
          <w:sz w:val="19"/>
          <w:szCs w:val="19"/>
        </w:rPr>
        <w:t xml:space="preserve">, a </w:t>
      </w:r>
      <w:r w:rsidR="00560727" w:rsidRPr="00925751">
        <w:rPr>
          <w:rFonts w:asciiTheme="minorHAnsi" w:hAnsiTheme="minorHAnsi" w:cs="Arial"/>
          <w:b/>
          <w:color w:val="3F3F3F"/>
          <w:sz w:val="19"/>
          <w:szCs w:val="19"/>
        </w:rPr>
        <w:t>ingresso gratuito</w:t>
      </w:r>
      <w:r w:rsidR="00560727" w:rsidRPr="00925751">
        <w:rPr>
          <w:rFonts w:asciiTheme="minorHAnsi" w:hAnsiTheme="minorHAnsi" w:cs="Arial"/>
          <w:color w:val="3F3F3F"/>
          <w:sz w:val="19"/>
          <w:szCs w:val="19"/>
        </w:rPr>
        <w:t xml:space="preserve">, </w:t>
      </w:r>
      <w:r w:rsidRPr="00925751">
        <w:rPr>
          <w:rFonts w:asciiTheme="minorHAnsi" w:hAnsiTheme="minorHAnsi" w:cs="Arial"/>
          <w:color w:val="3F3F3F"/>
          <w:sz w:val="19"/>
          <w:szCs w:val="19"/>
        </w:rPr>
        <w:t>è</w:t>
      </w:r>
      <w:r w:rsidR="00560727" w:rsidRPr="00925751">
        <w:rPr>
          <w:rFonts w:asciiTheme="minorHAnsi" w:hAnsiTheme="minorHAnsi" w:cs="Arial"/>
          <w:color w:val="3F3F3F"/>
          <w:sz w:val="19"/>
          <w:szCs w:val="19"/>
        </w:rPr>
        <w:t xml:space="preserve"> </w:t>
      </w:r>
      <w:r w:rsidRPr="00925751">
        <w:rPr>
          <w:rFonts w:asciiTheme="minorHAnsi" w:hAnsiTheme="minorHAnsi" w:cs="Arial"/>
          <w:b/>
          <w:color w:val="3F3F3F"/>
          <w:sz w:val="19"/>
          <w:szCs w:val="19"/>
        </w:rPr>
        <w:t>collegato</w:t>
      </w:r>
      <w:r w:rsidR="00560727" w:rsidRPr="00925751">
        <w:rPr>
          <w:rFonts w:asciiTheme="minorHAnsi" w:hAnsiTheme="minorHAnsi" w:cs="Arial"/>
          <w:b/>
          <w:color w:val="3F3F3F"/>
          <w:sz w:val="19"/>
          <w:szCs w:val="19"/>
        </w:rPr>
        <w:t xml:space="preserve"> </w:t>
      </w:r>
      <w:proofErr w:type="gramStart"/>
      <w:r w:rsidR="00560727" w:rsidRPr="00925751">
        <w:rPr>
          <w:rFonts w:asciiTheme="minorHAnsi" w:hAnsiTheme="minorHAnsi" w:cs="Arial"/>
          <w:b/>
          <w:color w:val="3F3F3F"/>
          <w:sz w:val="19"/>
          <w:szCs w:val="19"/>
        </w:rPr>
        <w:t>alla mostra</w:t>
      </w:r>
      <w:r w:rsidR="00560727" w:rsidRPr="00925751">
        <w:rPr>
          <w:rFonts w:asciiTheme="minorHAnsi" w:hAnsiTheme="minorHAnsi" w:cs="Arial"/>
          <w:color w:val="3F3F3F"/>
          <w:sz w:val="19"/>
          <w:szCs w:val="19"/>
        </w:rPr>
        <w:t xml:space="preserve"> </w:t>
      </w:r>
      <w:r w:rsidR="00560727" w:rsidRPr="00925751">
        <w:rPr>
          <w:rFonts w:asciiTheme="minorHAnsi" w:hAnsiTheme="minorHAnsi" w:cs="Arial"/>
          <w:b/>
          <w:i/>
          <w:color w:val="3F3F3F"/>
          <w:sz w:val="19"/>
          <w:szCs w:val="19"/>
        </w:rPr>
        <w:t>Un “terremoto</w:t>
      </w:r>
      <w:proofErr w:type="gramEnd"/>
      <w:r w:rsidR="00560727" w:rsidRPr="00925751">
        <w:rPr>
          <w:rFonts w:asciiTheme="minorHAnsi" w:hAnsiTheme="minorHAnsi" w:cs="Arial"/>
          <w:b/>
          <w:i/>
          <w:color w:val="3F3F3F"/>
          <w:sz w:val="19"/>
          <w:szCs w:val="19"/>
        </w:rPr>
        <w:t>” per amico</w:t>
      </w:r>
      <w:r w:rsidR="00560727" w:rsidRPr="00925751">
        <w:rPr>
          <w:rFonts w:asciiTheme="minorHAnsi" w:hAnsiTheme="minorHAnsi" w:cs="Arial"/>
          <w:bCs/>
          <w:color w:val="3F3F3F"/>
          <w:sz w:val="19"/>
          <w:szCs w:val="19"/>
        </w:rPr>
        <w:t>, allestita nello spazio Trieste Città della Conoscenza presso la Stazione Centrale di Trieste, e aperta</w:t>
      </w:r>
      <w:r w:rsidR="00560727" w:rsidRPr="00925751">
        <w:rPr>
          <w:rFonts w:asciiTheme="minorHAnsi" w:hAnsiTheme="minorHAnsi"/>
          <w:color w:val="000000"/>
          <w:sz w:val="19"/>
          <w:szCs w:val="19"/>
        </w:rPr>
        <w:t xml:space="preserve"> dal lunedì al venerdì, dalle ore 9 alle ore 12 e dalle ore 14 alle ore 17, fino al 14 febbraio 2020</w:t>
      </w:r>
      <w:r w:rsidR="00560727" w:rsidRPr="00925751">
        <w:rPr>
          <w:rFonts w:asciiTheme="minorHAnsi" w:hAnsiTheme="minorHAnsi" w:cs="Arial"/>
          <w:color w:val="3F3F3F"/>
          <w:sz w:val="19"/>
          <w:szCs w:val="19"/>
        </w:rPr>
        <w:t>.</w:t>
      </w:r>
      <w:r w:rsidR="00283CC7" w:rsidRPr="00925751">
        <w:rPr>
          <w:rFonts w:asciiTheme="minorHAnsi" w:hAnsiTheme="minorHAnsi" w:cs="Arial"/>
          <w:color w:val="3F3F3F"/>
          <w:sz w:val="19"/>
          <w:szCs w:val="19"/>
        </w:rPr>
        <w:t xml:space="preserve"> </w:t>
      </w:r>
      <w:r w:rsidR="00560727" w:rsidRPr="00925751">
        <w:rPr>
          <w:rFonts w:asciiTheme="minorHAnsi" w:hAnsiTheme="minorHAnsi" w:cs="Arial"/>
          <w:bCs/>
          <w:color w:val="3F3F3F"/>
          <w:sz w:val="19"/>
          <w:szCs w:val="19"/>
        </w:rPr>
        <w:t xml:space="preserve">La mostra, ideata per </w:t>
      </w:r>
      <w:r w:rsidR="00560727" w:rsidRPr="00925751">
        <w:rPr>
          <w:rFonts w:asciiTheme="minorHAnsi" w:hAnsiTheme="minorHAnsi" w:cs="Arial"/>
          <w:color w:val="3F3F3F"/>
          <w:sz w:val="19"/>
          <w:szCs w:val="19"/>
        </w:rPr>
        <w:t xml:space="preserve">familiarizzare con i terremoti, per imparare a conviverci limitandone le conseguenze negative e per </w:t>
      </w:r>
      <w:r w:rsidR="00560727" w:rsidRPr="00925751">
        <w:rPr>
          <w:rFonts w:asciiTheme="minorHAnsi" w:hAnsiTheme="minorHAnsi" w:cs="Arial"/>
          <w:bCs/>
          <w:color w:val="3F3F3F"/>
          <w:sz w:val="19"/>
          <w:szCs w:val="19"/>
        </w:rPr>
        <w:t xml:space="preserve">mostrare </w:t>
      </w:r>
      <w:r w:rsidR="00560727" w:rsidRPr="00925751">
        <w:rPr>
          <w:rFonts w:asciiTheme="minorHAnsi" w:hAnsiTheme="minorHAnsi" w:cs="Arial"/>
          <w:color w:val="3F3F3F"/>
          <w:sz w:val="19"/>
          <w:szCs w:val="19"/>
        </w:rPr>
        <w:t xml:space="preserve">come la ricerca contribuisca alla prevenzione, </w:t>
      </w:r>
      <w:r w:rsidR="00560727" w:rsidRPr="00925751">
        <w:rPr>
          <w:rFonts w:asciiTheme="minorHAnsi" w:hAnsiTheme="minorHAnsi" w:cs="Arial"/>
          <w:bCs/>
          <w:color w:val="3F3F3F"/>
          <w:sz w:val="19"/>
          <w:szCs w:val="19"/>
        </w:rPr>
        <w:t>è un progetto di OGS in collaborazione con Trieste Città della Conoscenza, la rete coordinata dall'Assessorato Scuola, Educazione, Università e Ricerca e Decentramento del Comune di Trieste.</w:t>
      </w:r>
    </w:p>
    <w:p w14:paraId="25D5643F" w14:textId="77777777" w:rsidR="00560727" w:rsidRPr="00925751" w:rsidRDefault="00560727" w:rsidP="00925751">
      <w:pPr>
        <w:pStyle w:val="Corpodeltesto"/>
        <w:spacing w:after="0"/>
        <w:jc w:val="both"/>
        <w:rPr>
          <w:rFonts w:asciiTheme="minorHAnsi" w:eastAsiaTheme="minorHAnsi" w:hAnsiTheme="minorHAnsi" w:cs="Arial"/>
          <w:bCs/>
          <w:color w:val="3F3F3F"/>
          <w:kern w:val="0"/>
          <w:sz w:val="18"/>
          <w:szCs w:val="18"/>
          <w:lang w:eastAsia="en-US" w:bidi="ar-SA"/>
        </w:rPr>
      </w:pPr>
    </w:p>
    <w:p w14:paraId="3CF304C1" w14:textId="70EEF2A8" w:rsidR="00650F7D" w:rsidRDefault="005A137D" w:rsidP="00925751">
      <w:pPr>
        <w:pStyle w:val="Corpodeltesto"/>
        <w:spacing w:after="0"/>
        <w:jc w:val="both"/>
        <w:rPr>
          <w:rFonts w:asciiTheme="minorHAnsi" w:eastAsiaTheme="minorHAnsi" w:hAnsiTheme="minorHAnsi" w:cs="Arial"/>
          <w:bCs/>
          <w:color w:val="3F3F3F"/>
          <w:kern w:val="0"/>
          <w:sz w:val="18"/>
          <w:szCs w:val="18"/>
          <w:lang w:eastAsia="en-US" w:bidi="ar-SA"/>
        </w:rPr>
      </w:pPr>
      <w:r w:rsidRPr="005A137D">
        <w:rPr>
          <w:rFonts w:asciiTheme="minorHAnsi" w:eastAsiaTheme="minorHAnsi" w:hAnsiTheme="minorHAnsi" w:cs="Arial"/>
          <w:b/>
          <w:bCs/>
          <w:color w:val="3F3F3F"/>
          <w:kern w:val="0"/>
          <w:sz w:val="18"/>
          <w:szCs w:val="18"/>
          <w:lang w:eastAsia="en-US" w:bidi="ar-SA"/>
        </w:rPr>
        <w:t xml:space="preserve">Dario </w:t>
      </w:r>
      <w:proofErr w:type="spellStart"/>
      <w:r w:rsidRPr="005A137D">
        <w:rPr>
          <w:rFonts w:asciiTheme="minorHAnsi" w:eastAsiaTheme="minorHAnsi" w:hAnsiTheme="minorHAnsi" w:cs="Arial"/>
          <w:b/>
          <w:bCs/>
          <w:color w:val="3F3F3F"/>
          <w:kern w:val="0"/>
          <w:sz w:val="18"/>
          <w:szCs w:val="18"/>
          <w:lang w:eastAsia="en-US" w:bidi="ar-SA"/>
        </w:rPr>
        <w:t>Slejko</w:t>
      </w:r>
      <w:proofErr w:type="spellEnd"/>
      <w:r w:rsidRPr="005A137D">
        <w:rPr>
          <w:rFonts w:asciiTheme="minorHAnsi" w:eastAsiaTheme="minorHAnsi" w:hAnsiTheme="minorHAnsi" w:cs="Arial"/>
          <w:bCs/>
          <w:color w:val="3F3F3F"/>
          <w:kern w:val="0"/>
          <w:sz w:val="18"/>
          <w:szCs w:val="18"/>
          <w:lang w:eastAsia="en-US" w:bidi="ar-SA"/>
        </w:rPr>
        <w:t xml:space="preserve"> - Laureato</w:t>
      </w:r>
      <w:proofErr w:type="gramStart"/>
      <w:r w:rsidRPr="005A137D">
        <w:rPr>
          <w:rFonts w:asciiTheme="minorHAnsi" w:eastAsiaTheme="minorHAnsi" w:hAnsiTheme="minorHAnsi" w:cs="Arial"/>
          <w:bCs/>
          <w:color w:val="3F3F3F"/>
          <w:kern w:val="0"/>
          <w:sz w:val="18"/>
          <w:szCs w:val="18"/>
          <w:lang w:eastAsia="en-US" w:bidi="ar-SA"/>
        </w:rPr>
        <w:t xml:space="preserve">  </w:t>
      </w:r>
      <w:proofErr w:type="gramEnd"/>
      <w:r w:rsidRPr="005A137D">
        <w:rPr>
          <w:rFonts w:asciiTheme="minorHAnsi" w:eastAsiaTheme="minorHAnsi" w:hAnsiTheme="minorHAnsi" w:cs="Arial"/>
          <w:bCs/>
          <w:color w:val="3F3F3F"/>
          <w:kern w:val="0"/>
          <w:sz w:val="18"/>
          <w:szCs w:val="18"/>
          <w:lang w:eastAsia="en-US" w:bidi="ar-SA"/>
        </w:rPr>
        <w:t>in matematica all’Università di Trieste, ha lavorato all’OGS dal 1972 al 2014 come sismologo, primo ricercatore e dal 1993 dirigente di ricerca. È stato direttore della sezione Sismologia (1982-1985) e del Centro di Ricerche Sismologiche (1996-2000), presidente della sottocommissione Ingegneria Sismica dell'</w:t>
      </w:r>
      <w:proofErr w:type="spellStart"/>
      <w:r w:rsidRPr="005A137D">
        <w:rPr>
          <w:rFonts w:asciiTheme="minorHAnsi" w:eastAsiaTheme="minorHAnsi" w:hAnsiTheme="minorHAnsi" w:cs="Arial"/>
          <w:bCs/>
          <w:color w:val="3F3F3F"/>
          <w:kern w:val="0"/>
          <w:sz w:val="18"/>
          <w:szCs w:val="18"/>
          <w:lang w:eastAsia="en-US" w:bidi="ar-SA"/>
        </w:rPr>
        <w:t>European</w:t>
      </w:r>
      <w:proofErr w:type="spellEnd"/>
      <w:r w:rsidRPr="005A137D">
        <w:rPr>
          <w:rFonts w:asciiTheme="minorHAnsi" w:eastAsiaTheme="minorHAnsi" w:hAnsiTheme="minorHAnsi" w:cs="Arial"/>
          <w:bCs/>
          <w:color w:val="3F3F3F"/>
          <w:kern w:val="0"/>
          <w:sz w:val="18"/>
          <w:szCs w:val="18"/>
          <w:lang w:eastAsia="en-US" w:bidi="ar-SA"/>
        </w:rPr>
        <w:t xml:space="preserve"> </w:t>
      </w:r>
      <w:proofErr w:type="spellStart"/>
      <w:r w:rsidRPr="005A137D">
        <w:rPr>
          <w:rFonts w:asciiTheme="minorHAnsi" w:eastAsiaTheme="minorHAnsi" w:hAnsiTheme="minorHAnsi" w:cs="Arial"/>
          <w:bCs/>
          <w:color w:val="3F3F3F"/>
          <w:kern w:val="0"/>
          <w:sz w:val="18"/>
          <w:szCs w:val="18"/>
          <w:lang w:eastAsia="en-US" w:bidi="ar-SA"/>
        </w:rPr>
        <w:t>Seismological</w:t>
      </w:r>
      <w:proofErr w:type="spellEnd"/>
      <w:r w:rsidRPr="005A137D">
        <w:rPr>
          <w:rFonts w:asciiTheme="minorHAnsi" w:eastAsiaTheme="minorHAnsi" w:hAnsiTheme="minorHAnsi" w:cs="Arial"/>
          <w:bCs/>
          <w:color w:val="3F3F3F"/>
          <w:kern w:val="0"/>
          <w:sz w:val="18"/>
          <w:szCs w:val="18"/>
          <w:lang w:eastAsia="en-US" w:bidi="ar-SA"/>
        </w:rPr>
        <w:t xml:space="preserve"> </w:t>
      </w:r>
      <w:proofErr w:type="spellStart"/>
      <w:r w:rsidRPr="005A137D">
        <w:rPr>
          <w:rFonts w:asciiTheme="minorHAnsi" w:eastAsiaTheme="minorHAnsi" w:hAnsiTheme="minorHAnsi" w:cs="Arial"/>
          <w:bCs/>
          <w:color w:val="3F3F3F"/>
          <w:kern w:val="0"/>
          <w:sz w:val="18"/>
          <w:szCs w:val="18"/>
          <w:lang w:eastAsia="en-US" w:bidi="ar-SA"/>
        </w:rPr>
        <w:t>Commission</w:t>
      </w:r>
      <w:proofErr w:type="spellEnd"/>
      <w:r w:rsidRPr="005A137D">
        <w:rPr>
          <w:rFonts w:asciiTheme="minorHAnsi" w:eastAsiaTheme="minorHAnsi" w:hAnsiTheme="minorHAnsi" w:cs="Arial"/>
          <w:bCs/>
          <w:color w:val="3F3F3F"/>
          <w:kern w:val="0"/>
          <w:sz w:val="18"/>
          <w:szCs w:val="18"/>
          <w:lang w:eastAsia="en-US" w:bidi="ar-SA"/>
        </w:rPr>
        <w:t xml:space="preserve"> (1996-2002), esperto nel progetto </w:t>
      </w:r>
      <w:proofErr w:type="spellStart"/>
      <w:r w:rsidRPr="005A137D">
        <w:rPr>
          <w:rFonts w:asciiTheme="minorHAnsi" w:eastAsiaTheme="minorHAnsi" w:hAnsiTheme="minorHAnsi" w:cs="Arial"/>
          <w:bCs/>
          <w:color w:val="3F3F3F"/>
          <w:kern w:val="0"/>
          <w:sz w:val="18"/>
          <w:szCs w:val="18"/>
          <w:lang w:eastAsia="en-US" w:bidi="ar-SA"/>
        </w:rPr>
        <w:t>Pegasos</w:t>
      </w:r>
      <w:proofErr w:type="spellEnd"/>
      <w:r w:rsidRPr="005A137D">
        <w:rPr>
          <w:rFonts w:asciiTheme="minorHAnsi" w:eastAsiaTheme="minorHAnsi" w:hAnsiTheme="minorHAnsi" w:cs="Arial"/>
          <w:bCs/>
          <w:color w:val="3F3F3F"/>
          <w:kern w:val="0"/>
          <w:sz w:val="18"/>
          <w:szCs w:val="18"/>
          <w:lang w:eastAsia="en-US" w:bidi="ar-SA"/>
        </w:rPr>
        <w:t xml:space="preserve"> (2001-2004), revisore della carta di pericolosità sismica d’Italia (2003-2004), direttore del Gruppo Nazionale di Geofisica </w:t>
      </w:r>
      <w:proofErr w:type="gramStart"/>
      <w:r w:rsidRPr="005A137D">
        <w:rPr>
          <w:rFonts w:asciiTheme="minorHAnsi" w:eastAsiaTheme="minorHAnsi" w:hAnsiTheme="minorHAnsi" w:cs="Arial"/>
          <w:bCs/>
          <w:color w:val="3F3F3F"/>
          <w:kern w:val="0"/>
          <w:sz w:val="18"/>
          <w:szCs w:val="18"/>
          <w:lang w:eastAsia="en-US" w:bidi="ar-SA"/>
        </w:rPr>
        <w:t>della</w:t>
      </w:r>
      <w:proofErr w:type="gramEnd"/>
      <w:r w:rsidRPr="005A137D">
        <w:rPr>
          <w:rFonts w:asciiTheme="minorHAnsi" w:eastAsiaTheme="minorHAnsi" w:hAnsiTheme="minorHAnsi" w:cs="Arial"/>
          <w:bCs/>
          <w:color w:val="3F3F3F"/>
          <w:kern w:val="0"/>
          <w:sz w:val="18"/>
          <w:szCs w:val="18"/>
          <w:lang w:eastAsia="en-US" w:bidi="ar-SA"/>
        </w:rPr>
        <w:t xml:space="preserve"> Terra Solida (1998-2017), editor dal 1997 del Bollettino di Geofisica Teorica e Applicata. È stato responsabile di oltre una ventina di contratti nazionali ed europei. Ha tenuto corsi e seminari presso le università di Trieste, Padova e Udine ed è docente presso lo IUSS di Pavia. È autore di oltre 100 pubblicazioni scientifiche e revisore per riviste di sismologia e ingegneria </w:t>
      </w:r>
      <w:proofErr w:type="gramStart"/>
      <w:r w:rsidRPr="005A137D">
        <w:rPr>
          <w:rFonts w:asciiTheme="minorHAnsi" w:eastAsiaTheme="minorHAnsi" w:hAnsiTheme="minorHAnsi" w:cs="Arial"/>
          <w:bCs/>
          <w:color w:val="3F3F3F"/>
          <w:kern w:val="0"/>
          <w:sz w:val="18"/>
          <w:szCs w:val="18"/>
          <w:lang w:eastAsia="en-US" w:bidi="ar-SA"/>
        </w:rPr>
        <w:t>sismica</w:t>
      </w:r>
      <w:proofErr w:type="gramEnd"/>
    </w:p>
    <w:p w14:paraId="048AEFF1" w14:textId="77777777" w:rsidR="005A137D" w:rsidRPr="00925751" w:rsidRDefault="005A137D" w:rsidP="00925751">
      <w:pPr>
        <w:pStyle w:val="Corpodeltesto"/>
        <w:spacing w:after="0"/>
        <w:jc w:val="both"/>
        <w:rPr>
          <w:rFonts w:asciiTheme="minorHAnsi" w:eastAsiaTheme="minorHAnsi" w:hAnsiTheme="minorHAnsi" w:cs="Arial"/>
          <w:bCs/>
          <w:color w:val="3F3F3F"/>
          <w:kern w:val="0"/>
          <w:sz w:val="18"/>
          <w:szCs w:val="18"/>
          <w:lang w:eastAsia="en-US" w:bidi="ar-SA"/>
        </w:rPr>
      </w:pPr>
    </w:p>
    <w:p w14:paraId="520A3335"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proofErr w:type="gramStart"/>
      <w:r w:rsidRPr="00977B5D">
        <w:rPr>
          <w:rFonts w:asciiTheme="minorHAnsi" w:hAnsiTheme="minorHAnsi" w:cs="Arial"/>
          <w:b/>
          <w:bCs/>
          <w:color w:val="181818"/>
          <w:sz w:val="18"/>
          <w:szCs w:val="18"/>
        </w:rPr>
        <w:t>LINK</w:t>
      </w:r>
      <w:proofErr w:type="gramEnd"/>
      <w:r w:rsidRPr="00977B5D">
        <w:rPr>
          <w:rFonts w:asciiTheme="minorHAnsi" w:hAnsiTheme="minorHAnsi" w:cs="Arial"/>
          <w:b/>
          <w:bCs/>
          <w:color w:val="181818"/>
          <w:sz w:val="18"/>
          <w:szCs w:val="18"/>
        </w:rPr>
        <w:t xml:space="preserve"> UTILI:</w:t>
      </w:r>
    </w:p>
    <w:p w14:paraId="6C5B62F3" w14:textId="77777777" w:rsidR="00650F7D" w:rsidRPr="00977B5D" w:rsidRDefault="005A137D" w:rsidP="00925751">
      <w:pPr>
        <w:widowControl w:val="0"/>
        <w:numPr>
          <w:ilvl w:val="0"/>
          <w:numId w:val="3"/>
        </w:numPr>
        <w:tabs>
          <w:tab w:val="left" w:pos="220"/>
          <w:tab w:val="left" w:pos="720"/>
        </w:tabs>
        <w:autoSpaceDE w:val="0"/>
        <w:autoSpaceDN w:val="0"/>
        <w:adjustRightInd w:val="0"/>
        <w:spacing w:line="240" w:lineRule="auto"/>
        <w:ind w:left="0" w:firstLine="0"/>
        <w:jc w:val="both"/>
        <w:rPr>
          <w:rFonts w:asciiTheme="minorHAnsi" w:hAnsiTheme="minorHAnsi" w:cs="Arial"/>
          <w:b/>
          <w:color w:val="3F3F3F"/>
          <w:sz w:val="18"/>
          <w:szCs w:val="18"/>
        </w:rPr>
      </w:pPr>
      <w:hyperlink r:id="rId9" w:history="1">
        <w:r w:rsidR="00B47F1F" w:rsidRPr="00977B5D">
          <w:rPr>
            <w:rStyle w:val="Collegamentoipertestuale"/>
            <w:rFonts w:asciiTheme="minorHAnsi" w:hAnsiTheme="minorHAnsi" w:cs="Arial"/>
            <w:b/>
            <w:sz w:val="18"/>
            <w:szCs w:val="18"/>
          </w:rPr>
          <w:t>www.triesteconoscenza.it</w:t>
        </w:r>
      </w:hyperlink>
      <w:r w:rsidR="00B47F1F" w:rsidRPr="00977B5D">
        <w:rPr>
          <w:rFonts w:asciiTheme="minorHAnsi" w:hAnsiTheme="minorHAnsi" w:cs="Arial"/>
          <w:b/>
          <w:color w:val="3F3F3F"/>
          <w:sz w:val="18"/>
          <w:szCs w:val="18"/>
        </w:rPr>
        <w:t xml:space="preserve"> </w:t>
      </w:r>
    </w:p>
    <w:p w14:paraId="08EFF74C" w14:textId="77777777" w:rsidR="00CA636D" w:rsidRPr="00977B5D" w:rsidRDefault="005A137D" w:rsidP="00925751">
      <w:pPr>
        <w:widowControl w:val="0"/>
        <w:numPr>
          <w:ilvl w:val="0"/>
          <w:numId w:val="3"/>
        </w:numPr>
        <w:tabs>
          <w:tab w:val="left" w:pos="220"/>
          <w:tab w:val="left" w:pos="720"/>
        </w:tabs>
        <w:autoSpaceDE w:val="0"/>
        <w:autoSpaceDN w:val="0"/>
        <w:adjustRightInd w:val="0"/>
        <w:spacing w:line="240" w:lineRule="auto"/>
        <w:ind w:left="0" w:firstLine="0"/>
        <w:jc w:val="both"/>
        <w:rPr>
          <w:rFonts w:asciiTheme="minorHAnsi" w:hAnsiTheme="minorHAnsi" w:cs="Arial"/>
          <w:b/>
          <w:color w:val="3F3F3F"/>
          <w:sz w:val="18"/>
          <w:szCs w:val="18"/>
        </w:rPr>
      </w:pPr>
      <w:hyperlink r:id="rId10" w:history="1">
        <w:r w:rsidR="00CA636D" w:rsidRPr="00977B5D">
          <w:rPr>
            <w:rStyle w:val="Collegamentoipertestuale"/>
            <w:rFonts w:asciiTheme="minorHAnsi" w:hAnsiTheme="minorHAnsi" w:cs="Arial"/>
            <w:b/>
            <w:sz w:val="18"/>
            <w:szCs w:val="18"/>
          </w:rPr>
          <w:t>www.inogs.it</w:t>
        </w:r>
      </w:hyperlink>
    </w:p>
    <w:p w14:paraId="78EECB30" w14:textId="77777777" w:rsidR="00CA636D" w:rsidRPr="00977B5D" w:rsidRDefault="005A137D" w:rsidP="00925751">
      <w:pPr>
        <w:widowControl w:val="0"/>
        <w:numPr>
          <w:ilvl w:val="0"/>
          <w:numId w:val="3"/>
        </w:numPr>
        <w:tabs>
          <w:tab w:val="left" w:pos="220"/>
          <w:tab w:val="left" w:pos="720"/>
        </w:tabs>
        <w:autoSpaceDE w:val="0"/>
        <w:autoSpaceDN w:val="0"/>
        <w:adjustRightInd w:val="0"/>
        <w:spacing w:line="240" w:lineRule="auto"/>
        <w:ind w:left="0" w:firstLine="0"/>
        <w:jc w:val="both"/>
        <w:rPr>
          <w:rStyle w:val="Collegamentoipertestuale"/>
          <w:rFonts w:asciiTheme="minorHAnsi" w:hAnsiTheme="minorHAnsi"/>
          <w:sz w:val="18"/>
          <w:szCs w:val="18"/>
        </w:rPr>
      </w:pPr>
      <w:hyperlink r:id="rId11" w:history="1">
        <w:r w:rsidR="00CA636D" w:rsidRPr="00977B5D">
          <w:rPr>
            <w:rStyle w:val="Collegamentoipertestuale"/>
            <w:rFonts w:asciiTheme="minorHAnsi" w:hAnsiTheme="minorHAnsi" w:cs="Arial"/>
            <w:b/>
            <w:sz w:val="18"/>
            <w:szCs w:val="18"/>
          </w:rPr>
          <w:t>http://rts.crs.inogs.it/</w:t>
        </w:r>
      </w:hyperlink>
    </w:p>
    <w:p w14:paraId="7BF5F38F" w14:textId="77777777" w:rsidR="00650F7D" w:rsidRPr="00977B5D" w:rsidRDefault="00650F7D" w:rsidP="00925751">
      <w:pPr>
        <w:widowControl w:val="0"/>
        <w:tabs>
          <w:tab w:val="left" w:pos="220"/>
          <w:tab w:val="left" w:pos="720"/>
        </w:tabs>
        <w:autoSpaceDE w:val="0"/>
        <w:autoSpaceDN w:val="0"/>
        <w:adjustRightInd w:val="0"/>
        <w:spacing w:line="240" w:lineRule="auto"/>
        <w:jc w:val="both"/>
        <w:rPr>
          <w:rFonts w:asciiTheme="minorHAnsi" w:hAnsiTheme="minorHAnsi" w:cs="Arial"/>
          <w:color w:val="3F3F3F"/>
          <w:sz w:val="18"/>
          <w:szCs w:val="18"/>
        </w:rPr>
      </w:pPr>
    </w:p>
    <w:p w14:paraId="258DB05C"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r w:rsidRPr="00977B5D">
        <w:rPr>
          <w:rFonts w:asciiTheme="minorHAnsi" w:hAnsiTheme="minorHAnsi" w:cs="Arial"/>
          <w:b/>
          <w:bCs/>
          <w:color w:val="181818"/>
          <w:sz w:val="18"/>
          <w:szCs w:val="18"/>
        </w:rPr>
        <w:t>IMMAGINI:</w:t>
      </w:r>
    </w:p>
    <w:p w14:paraId="47B37331" w14:textId="77777777" w:rsidR="00650F7D" w:rsidRPr="00977B5D" w:rsidRDefault="00CF2C4B" w:rsidP="00925751">
      <w:pPr>
        <w:widowControl w:val="0"/>
        <w:numPr>
          <w:ilvl w:val="0"/>
          <w:numId w:val="4"/>
        </w:numPr>
        <w:tabs>
          <w:tab w:val="left" w:pos="220"/>
          <w:tab w:val="left" w:pos="720"/>
        </w:tabs>
        <w:autoSpaceDE w:val="0"/>
        <w:autoSpaceDN w:val="0"/>
        <w:adjustRightInd w:val="0"/>
        <w:spacing w:line="240" w:lineRule="auto"/>
        <w:ind w:left="0" w:firstLine="0"/>
        <w:jc w:val="both"/>
        <w:rPr>
          <w:rFonts w:asciiTheme="minorHAnsi" w:hAnsiTheme="minorHAnsi" w:cs="Arial"/>
          <w:color w:val="3F3F3F"/>
          <w:sz w:val="18"/>
          <w:szCs w:val="18"/>
        </w:rPr>
      </w:pPr>
      <w:r w:rsidRPr="00977B5D">
        <w:rPr>
          <w:rFonts w:asciiTheme="minorHAnsi" w:hAnsiTheme="minorHAnsi" w:cs="Arial"/>
          <w:b/>
          <w:bCs/>
          <w:color w:val="3F3F3F"/>
          <w:sz w:val="18"/>
          <w:szCs w:val="18"/>
        </w:rPr>
        <w:t>Crediti immagin</w:t>
      </w:r>
      <w:r w:rsidR="00600B64" w:rsidRPr="00977B5D">
        <w:rPr>
          <w:rFonts w:asciiTheme="minorHAnsi" w:hAnsiTheme="minorHAnsi" w:cs="Arial"/>
          <w:b/>
          <w:bCs/>
          <w:color w:val="3F3F3F"/>
          <w:sz w:val="18"/>
          <w:szCs w:val="18"/>
        </w:rPr>
        <w:t>i</w:t>
      </w:r>
      <w:r w:rsidRPr="00977B5D">
        <w:rPr>
          <w:rFonts w:asciiTheme="minorHAnsi" w:hAnsiTheme="minorHAnsi" w:cs="Arial"/>
          <w:b/>
          <w:bCs/>
          <w:color w:val="3F3F3F"/>
          <w:sz w:val="18"/>
          <w:szCs w:val="18"/>
        </w:rPr>
        <w:t xml:space="preserve">: </w:t>
      </w:r>
      <w:r w:rsidR="00FD6A09" w:rsidRPr="00977B5D">
        <w:rPr>
          <w:rFonts w:asciiTheme="minorHAnsi" w:hAnsiTheme="minorHAnsi" w:cs="Arial"/>
          <w:b/>
          <w:bCs/>
          <w:color w:val="3F3F3F"/>
          <w:sz w:val="18"/>
          <w:szCs w:val="18"/>
        </w:rPr>
        <w:t>archivio OGS</w:t>
      </w:r>
    </w:p>
    <w:p w14:paraId="4A56FA5D"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b/>
          <w:bCs/>
          <w:color w:val="181818"/>
          <w:sz w:val="18"/>
          <w:szCs w:val="18"/>
        </w:rPr>
      </w:pPr>
    </w:p>
    <w:p w14:paraId="05CF9A48" w14:textId="77777777" w:rsidR="00650F7D" w:rsidRPr="00977B5D" w:rsidRDefault="00650F7D" w:rsidP="00925751">
      <w:pPr>
        <w:widowControl w:val="0"/>
        <w:autoSpaceDE w:val="0"/>
        <w:autoSpaceDN w:val="0"/>
        <w:adjustRightInd w:val="0"/>
        <w:spacing w:line="240" w:lineRule="auto"/>
        <w:jc w:val="both"/>
        <w:outlineLvl w:val="0"/>
        <w:rPr>
          <w:rFonts w:asciiTheme="minorHAnsi" w:hAnsiTheme="minorHAnsi" w:cs="Arial"/>
          <w:b/>
          <w:bCs/>
          <w:color w:val="181818"/>
          <w:sz w:val="18"/>
          <w:szCs w:val="18"/>
        </w:rPr>
      </w:pPr>
      <w:r w:rsidRPr="00977B5D">
        <w:rPr>
          <w:rFonts w:asciiTheme="minorHAnsi" w:hAnsiTheme="minorHAnsi" w:cs="Arial"/>
          <w:b/>
          <w:bCs/>
          <w:color w:val="181818"/>
          <w:sz w:val="18"/>
          <w:szCs w:val="18"/>
        </w:rPr>
        <w:t>Contatti: </w:t>
      </w:r>
    </w:p>
    <w:p w14:paraId="085E5D21"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 xml:space="preserve">Ufficio </w:t>
      </w:r>
      <w:r w:rsidR="00B47F1F" w:rsidRPr="00977B5D">
        <w:rPr>
          <w:rFonts w:asciiTheme="minorHAnsi" w:hAnsiTheme="minorHAnsi" w:cs="Arial"/>
          <w:color w:val="3F3F3F"/>
          <w:sz w:val="18"/>
          <w:szCs w:val="18"/>
        </w:rPr>
        <w:t>stampa</w:t>
      </w:r>
      <w:r w:rsidR="00386054" w:rsidRPr="00977B5D">
        <w:rPr>
          <w:rFonts w:asciiTheme="minorHAnsi" w:hAnsiTheme="minorHAnsi" w:cs="Arial"/>
          <w:color w:val="3F3F3F"/>
          <w:sz w:val="18"/>
          <w:szCs w:val="18"/>
        </w:rPr>
        <w:t xml:space="preserve"> </w:t>
      </w:r>
      <w:r w:rsidR="00386054" w:rsidRPr="00977B5D">
        <w:rPr>
          <w:rFonts w:asciiTheme="minorHAnsi" w:hAnsiTheme="minorHAnsi" w:cs="Arial"/>
          <w:bCs/>
          <w:color w:val="3F3F3F"/>
          <w:sz w:val="18"/>
          <w:szCs w:val="18"/>
        </w:rPr>
        <w:t>Trieste Città della Conoscenza</w:t>
      </w:r>
      <w:r w:rsidRPr="00977B5D">
        <w:rPr>
          <w:rFonts w:asciiTheme="minorHAnsi" w:hAnsiTheme="minorHAnsi" w:cs="Arial"/>
          <w:color w:val="3F3F3F"/>
          <w:sz w:val="18"/>
          <w:szCs w:val="18"/>
        </w:rPr>
        <w:t>: </w:t>
      </w:r>
    </w:p>
    <w:p w14:paraId="27276B78" w14:textId="77777777" w:rsidR="00650F7D" w:rsidRPr="00977B5D" w:rsidRDefault="005A137D" w:rsidP="00925751">
      <w:pPr>
        <w:widowControl w:val="0"/>
        <w:autoSpaceDE w:val="0"/>
        <w:autoSpaceDN w:val="0"/>
        <w:adjustRightInd w:val="0"/>
        <w:spacing w:line="240" w:lineRule="auto"/>
        <w:jc w:val="both"/>
        <w:rPr>
          <w:rFonts w:asciiTheme="minorHAnsi" w:hAnsiTheme="minorHAnsi" w:cs="Arial"/>
          <w:color w:val="3F3F3F"/>
          <w:sz w:val="18"/>
          <w:szCs w:val="18"/>
        </w:rPr>
      </w:pPr>
      <w:hyperlink r:id="rId12" w:history="1">
        <w:r w:rsidR="00650F7D" w:rsidRPr="00977B5D">
          <w:rPr>
            <w:rStyle w:val="Collegamentoipertestuale"/>
            <w:rFonts w:asciiTheme="minorHAnsi" w:hAnsiTheme="minorHAnsi" w:cs="Arial"/>
            <w:sz w:val="18"/>
            <w:szCs w:val="18"/>
            <w:u w:color="265089"/>
          </w:rPr>
          <w:t>comunicazione@medialab.sissa.it</w:t>
        </w:r>
      </w:hyperlink>
    </w:p>
    <w:p w14:paraId="2E52A214"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proofErr w:type="spellStart"/>
      <w:r w:rsidRPr="00977B5D">
        <w:rPr>
          <w:rFonts w:asciiTheme="minorHAnsi" w:hAnsiTheme="minorHAnsi" w:cs="Arial"/>
          <w:color w:val="3F3F3F"/>
          <w:sz w:val="18"/>
          <w:szCs w:val="18"/>
        </w:rPr>
        <w:t>Tel</w:t>
      </w:r>
      <w:proofErr w:type="spellEnd"/>
      <w:r w:rsidRPr="00977B5D">
        <w:rPr>
          <w:rFonts w:asciiTheme="minorHAnsi" w:hAnsiTheme="minorHAnsi" w:cs="Arial"/>
          <w:color w:val="3F3F3F"/>
          <w:sz w:val="18"/>
          <w:szCs w:val="18"/>
        </w:rPr>
        <w:t>: (+39) 0</w:t>
      </w:r>
      <w:r w:rsidR="00B47F1F" w:rsidRPr="00977B5D">
        <w:rPr>
          <w:rFonts w:asciiTheme="minorHAnsi" w:hAnsiTheme="minorHAnsi" w:cs="Arial"/>
          <w:color w:val="3F3F3F"/>
          <w:sz w:val="18"/>
          <w:szCs w:val="18"/>
        </w:rPr>
        <w:t>40 3787</w:t>
      </w:r>
      <w:r w:rsidR="005E289D" w:rsidRPr="00977B5D">
        <w:rPr>
          <w:rFonts w:asciiTheme="minorHAnsi" w:hAnsiTheme="minorHAnsi" w:cs="Arial"/>
          <w:color w:val="3F3F3F"/>
          <w:sz w:val="18"/>
          <w:szCs w:val="18"/>
        </w:rPr>
        <w:t>644</w:t>
      </w:r>
      <w:r w:rsidR="00B47F1F" w:rsidRPr="00977B5D">
        <w:rPr>
          <w:rFonts w:asciiTheme="minorHAnsi" w:hAnsiTheme="minorHAnsi" w:cs="Arial"/>
          <w:color w:val="3F3F3F"/>
          <w:sz w:val="18"/>
          <w:szCs w:val="18"/>
        </w:rPr>
        <w:t xml:space="preserve"> | (+39) 340-5473118</w:t>
      </w:r>
    </w:p>
    <w:p w14:paraId="332097AF"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 xml:space="preserve">via </w:t>
      </w:r>
      <w:proofErr w:type="spellStart"/>
      <w:r w:rsidRPr="00977B5D">
        <w:rPr>
          <w:rFonts w:asciiTheme="minorHAnsi" w:hAnsiTheme="minorHAnsi" w:cs="Arial"/>
          <w:color w:val="3F3F3F"/>
          <w:sz w:val="18"/>
          <w:szCs w:val="18"/>
        </w:rPr>
        <w:t>Bonomea</w:t>
      </w:r>
      <w:proofErr w:type="spellEnd"/>
      <w:r w:rsidRPr="00977B5D">
        <w:rPr>
          <w:rFonts w:asciiTheme="minorHAnsi" w:hAnsiTheme="minorHAnsi" w:cs="Arial"/>
          <w:color w:val="3F3F3F"/>
          <w:sz w:val="18"/>
          <w:szCs w:val="18"/>
        </w:rPr>
        <w:t>, 265</w:t>
      </w:r>
      <w:r w:rsidR="00816E73" w:rsidRPr="00977B5D">
        <w:rPr>
          <w:rFonts w:asciiTheme="minorHAnsi" w:hAnsiTheme="minorHAnsi" w:cs="Arial"/>
          <w:color w:val="3F3F3F"/>
          <w:sz w:val="18"/>
          <w:szCs w:val="18"/>
        </w:rPr>
        <w:t xml:space="preserve"> - </w:t>
      </w:r>
      <w:r w:rsidRPr="00977B5D">
        <w:rPr>
          <w:rFonts w:asciiTheme="minorHAnsi" w:hAnsiTheme="minorHAnsi" w:cs="Arial"/>
          <w:color w:val="3F3F3F"/>
          <w:sz w:val="18"/>
          <w:szCs w:val="18"/>
        </w:rPr>
        <w:t>34136 Trieste</w:t>
      </w:r>
    </w:p>
    <w:p w14:paraId="0467D3D1" w14:textId="77777777" w:rsidR="00650F7D" w:rsidRPr="00977B5D" w:rsidRDefault="00650F7D" w:rsidP="00925751">
      <w:pPr>
        <w:widowControl w:val="0"/>
        <w:autoSpaceDE w:val="0"/>
        <w:autoSpaceDN w:val="0"/>
        <w:adjustRightInd w:val="0"/>
        <w:spacing w:line="240" w:lineRule="auto"/>
        <w:jc w:val="both"/>
        <w:rPr>
          <w:rFonts w:asciiTheme="minorHAnsi" w:hAnsiTheme="minorHAnsi" w:cs="Arial"/>
          <w:color w:val="3F3F3F"/>
          <w:sz w:val="18"/>
          <w:szCs w:val="18"/>
        </w:rPr>
      </w:pPr>
    </w:p>
    <w:p w14:paraId="1E35B818" w14:textId="77777777" w:rsidR="00261B25" w:rsidRPr="00977B5D" w:rsidRDefault="00261B25" w:rsidP="00925751">
      <w:pPr>
        <w:spacing w:line="240" w:lineRule="auto"/>
        <w:jc w:val="both"/>
        <w:rPr>
          <w:rFonts w:asciiTheme="minorHAnsi" w:hAnsiTheme="minorHAnsi" w:cs="Arial"/>
          <w:color w:val="3F3F3F"/>
          <w:sz w:val="18"/>
          <w:szCs w:val="18"/>
        </w:rPr>
      </w:pPr>
      <w:r w:rsidRPr="00977B5D">
        <w:rPr>
          <w:rFonts w:asciiTheme="minorHAnsi" w:hAnsiTheme="minorHAnsi" w:cs="Arial"/>
          <w:color w:val="3F3F3F"/>
          <w:sz w:val="18"/>
          <w:szCs w:val="18"/>
        </w:rPr>
        <w:t>Ufficio Stampa</w:t>
      </w:r>
      <w:r w:rsidR="005A6AE8" w:rsidRPr="00977B5D">
        <w:rPr>
          <w:rFonts w:asciiTheme="minorHAnsi" w:hAnsiTheme="minorHAnsi" w:cs="Arial"/>
          <w:color w:val="3F3F3F"/>
          <w:sz w:val="18"/>
          <w:szCs w:val="18"/>
        </w:rPr>
        <w:t xml:space="preserve"> </w:t>
      </w:r>
      <w:r w:rsidRPr="00977B5D">
        <w:rPr>
          <w:rFonts w:asciiTheme="minorHAnsi" w:hAnsiTheme="minorHAnsi" w:cs="Arial"/>
          <w:color w:val="3F3F3F"/>
          <w:sz w:val="18"/>
          <w:szCs w:val="18"/>
        </w:rPr>
        <w:t>Istituto nazionale di oceanografia e di geofisica sperimentale</w:t>
      </w:r>
      <w:r w:rsidR="00386054" w:rsidRPr="00977B5D">
        <w:rPr>
          <w:rFonts w:asciiTheme="minorHAnsi" w:hAnsiTheme="minorHAnsi" w:cs="Arial"/>
          <w:color w:val="3F3F3F"/>
          <w:sz w:val="18"/>
          <w:szCs w:val="18"/>
        </w:rPr>
        <w:t xml:space="preserve"> </w:t>
      </w:r>
      <w:r w:rsidR="005A6AE8" w:rsidRPr="00977B5D">
        <w:rPr>
          <w:rFonts w:asciiTheme="minorHAnsi" w:hAnsiTheme="minorHAnsi" w:cs="Arial"/>
          <w:color w:val="3F3F3F"/>
          <w:sz w:val="18"/>
          <w:szCs w:val="18"/>
        </w:rPr>
        <w:t>–</w:t>
      </w:r>
      <w:r w:rsidR="00386054" w:rsidRPr="00977B5D">
        <w:rPr>
          <w:rFonts w:asciiTheme="minorHAnsi" w:hAnsiTheme="minorHAnsi" w:cs="Arial"/>
          <w:color w:val="3F3F3F"/>
          <w:sz w:val="18"/>
          <w:szCs w:val="18"/>
        </w:rPr>
        <w:t xml:space="preserve"> OGS</w:t>
      </w:r>
      <w:r w:rsidR="005A6AE8" w:rsidRPr="00977B5D">
        <w:rPr>
          <w:rFonts w:asciiTheme="minorHAnsi" w:hAnsiTheme="minorHAnsi" w:cs="Arial"/>
          <w:color w:val="3F3F3F"/>
          <w:sz w:val="18"/>
          <w:szCs w:val="18"/>
        </w:rPr>
        <w:t>:</w:t>
      </w:r>
      <w:r w:rsidRPr="00977B5D">
        <w:rPr>
          <w:rFonts w:asciiTheme="minorHAnsi" w:hAnsiTheme="minorHAnsi" w:cs="Arial"/>
          <w:color w:val="3F3F3F"/>
          <w:sz w:val="18"/>
          <w:szCs w:val="18"/>
        </w:rPr>
        <w:t xml:space="preserve"> </w:t>
      </w:r>
    </w:p>
    <w:p w14:paraId="0DE428EB" w14:textId="77777777" w:rsidR="00261B25" w:rsidRPr="00F10B34" w:rsidRDefault="00261B25" w:rsidP="00925751">
      <w:pPr>
        <w:spacing w:line="240" w:lineRule="auto"/>
        <w:jc w:val="both"/>
        <w:rPr>
          <w:rFonts w:asciiTheme="minorHAnsi" w:hAnsiTheme="minorHAnsi" w:cs="Arial"/>
          <w:color w:val="3F3F3F"/>
          <w:sz w:val="18"/>
          <w:szCs w:val="18"/>
          <w:lang w:val="en-US"/>
        </w:rPr>
      </w:pPr>
      <w:r w:rsidRPr="00977B5D">
        <w:rPr>
          <w:rFonts w:asciiTheme="minorHAnsi" w:hAnsiTheme="minorHAnsi" w:cs="Arial"/>
          <w:color w:val="3F3F3F"/>
          <w:sz w:val="18"/>
          <w:szCs w:val="18"/>
        </w:rPr>
        <w:t xml:space="preserve">Michele Da Col - Studio </w:t>
      </w:r>
      <w:proofErr w:type="spellStart"/>
      <w:r w:rsidRPr="00977B5D">
        <w:rPr>
          <w:rFonts w:asciiTheme="minorHAnsi" w:hAnsiTheme="minorHAnsi" w:cs="Arial"/>
          <w:color w:val="3F3F3F"/>
          <w:sz w:val="18"/>
          <w:szCs w:val="18"/>
        </w:rPr>
        <w:t>Sandrinelli</w:t>
      </w:r>
      <w:proofErr w:type="spellEnd"/>
      <w:r w:rsidRPr="00977B5D">
        <w:rPr>
          <w:rFonts w:asciiTheme="minorHAnsi" w:hAnsiTheme="minorHAnsi" w:cs="Arial"/>
          <w:color w:val="3F3F3F"/>
          <w:sz w:val="18"/>
          <w:szCs w:val="18"/>
        </w:rPr>
        <w:t xml:space="preserve"> </w:t>
      </w:r>
      <w:proofErr w:type="spellStart"/>
      <w:r w:rsidRPr="00977B5D">
        <w:rPr>
          <w:rFonts w:asciiTheme="minorHAnsi" w:hAnsiTheme="minorHAnsi" w:cs="Arial"/>
          <w:color w:val="3F3F3F"/>
          <w:sz w:val="18"/>
          <w:szCs w:val="18"/>
        </w:rPr>
        <w:t>Srl</w:t>
      </w:r>
      <w:proofErr w:type="spellEnd"/>
      <w:r w:rsidRPr="00977B5D">
        <w:rPr>
          <w:rFonts w:asciiTheme="minorHAnsi" w:hAnsiTheme="minorHAnsi" w:cs="Arial"/>
          <w:color w:val="3F3F3F"/>
          <w:sz w:val="18"/>
          <w:szCs w:val="18"/>
        </w:rPr>
        <w:t xml:space="preserve">: </w:t>
      </w:r>
      <w:proofErr w:type="spellStart"/>
      <w:r w:rsidRPr="00977B5D">
        <w:rPr>
          <w:rFonts w:asciiTheme="minorHAnsi" w:hAnsiTheme="minorHAnsi" w:cs="Arial"/>
          <w:color w:val="3F3F3F"/>
          <w:sz w:val="18"/>
          <w:szCs w:val="18"/>
        </w:rPr>
        <w:t>cell</w:t>
      </w:r>
      <w:proofErr w:type="spellEnd"/>
      <w:r w:rsidRPr="00977B5D">
        <w:rPr>
          <w:rFonts w:asciiTheme="minorHAnsi" w:hAnsiTheme="minorHAnsi" w:cs="Arial"/>
          <w:color w:val="3F3F3F"/>
          <w:sz w:val="18"/>
          <w:szCs w:val="18"/>
        </w:rPr>
        <w:t xml:space="preserve">. </w:t>
      </w:r>
      <w:r w:rsidRPr="00F10B34">
        <w:rPr>
          <w:rFonts w:asciiTheme="minorHAnsi" w:hAnsiTheme="minorHAnsi" w:cs="Arial"/>
          <w:color w:val="3F3F3F"/>
          <w:sz w:val="18"/>
          <w:szCs w:val="18"/>
          <w:lang w:val="en-US"/>
        </w:rPr>
        <w:t>3403356400 – email:</w:t>
      </w:r>
      <w:r w:rsidR="00095156" w:rsidRPr="00F10B34">
        <w:rPr>
          <w:rFonts w:asciiTheme="minorHAnsi" w:hAnsiTheme="minorHAnsi" w:cs="Arial"/>
          <w:color w:val="3F3F3F"/>
          <w:sz w:val="18"/>
          <w:szCs w:val="18"/>
          <w:lang w:val="en-US"/>
        </w:rPr>
        <w:t xml:space="preserve"> </w:t>
      </w:r>
      <w:hyperlink r:id="rId13" w:history="1">
        <w:r w:rsidRPr="00F10B34">
          <w:rPr>
            <w:rFonts w:asciiTheme="minorHAnsi" w:hAnsiTheme="minorHAnsi" w:cs="Arial"/>
            <w:color w:val="3F3F3F"/>
            <w:sz w:val="18"/>
            <w:szCs w:val="18"/>
            <w:lang w:val="en-US"/>
          </w:rPr>
          <w:t>dacol@studiosandrinelli.com</w:t>
        </w:r>
      </w:hyperlink>
    </w:p>
    <w:p w14:paraId="05027BB1" w14:textId="77777777" w:rsidR="00261B25" w:rsidRPr="00F10B34" w:rsidRDefault="00261B25" w:rsidP="00925751">
      <w:pPr>
        <w:spacing w:line="240" w:lineRule="auto"/>
        <w:jc w:val="both"/>
        <w:rPr>
          <w:rFonts w:asciiTheme="minorHAnsi" w:hAnsiTheme="minorHAnsi" w:cs="Arial"/>
          <w:color w:val="3F3F3F"/>
          <w:sz w:val="18"/>
          <w:szCs w:val="18"/>
          <w:lang w:val="en-US"/>
        </w:rPr>
      </w:pPr>
      <w:r w:rsidRPr="00F10B34">
        <w:rPr>
          <w:rFonts w:asciiTheme="minorHAnsi" w:hAnsiTheme="minorHAnsi" w:cs="Arial"/>
          <w:color w:val="3F3F3F"/>
          <w:sz w:val="18"/>
          <w:szCs w:val="18"/>
          <w:lang w:val="en-US"/>
        </w:rPr>
        <w:t xml:space="preserve">Francesca </w:t>
      </w:r>
      <w:proofErr w:type="spellStart"/>
      <w:r w:rsidRPr="00F10B34">
        <w:rPr>
          <w:rFonts w:asciiTheme="minorHAnsi" w:hAnsiTheme="minorHAnsi" w:cs="Arial"/>
          <w:color w:val="3F3F3F"/>
          <w:sz w:val="18"/>
          <w:szCs w:val="18"/>
          <w:lang w:val="en-US"/>
        </w:rPr>
        <w:t>Petrera</w:t>
      </w:r>
      <w:proofErr w:type="spellEnd"/>
      <w:r w:rsidRPr="00F10B34">
        <w:rPr>
          <w:rFonts w:asciiTheme="minorHAnsi" w:hAnsiTheme="minorHAnsi" w:cs="Arial"/>
          <w:color w:val="3F3F3F"/>
          <w:sz w:val="18"/>
          <w:szCs w:val="18"/>
          <w:lang w:val="en-US"/>
        </w:rPr>
        <w:t xml:space="preserve">: cell. 3479901885 – email: </w:t>
      </w:r>
      <w:hyperlink r:id="rId14" w:history="1">
        <w:r w:rsidRPr="00F10B34">
          <w:rPr>
            <w:rFonts w:asciiTheme="minorHAnsi" w:hAnsiTheme="minorHAnsi" w:cs="Arial"/>
            <w:color w:val="3F3F3F"/>
            <w:sz w:val="18"/>
            <w:szCs w:val="18"/>
            <w:lang w:val="en-US"/>
          </w:rPr>
          <w:t>fpetrera@inogs.it</w:t>
        </w:r>
      </w:hyperlink>
    </w:p>
    <w:sectPr w:rsidR="00261B25" w:rsidRPr="00F10B34" w:rsidSect="00816E73">
      <w:headerReference w:type="even" r:id="rId15"/>
      <w:headerReference w:type="default" r:id="rId16"/>
      <w:headerReference w:type="first" r:id="rId17"/>
      <w:pgSz w:w="11906" w:h="16838"/>
      <w:pgMar w:top="1417" w:right="1134" w:bottom="993" w:left="1134" w:header="708" w:footer="15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87ADC" w14:textId="77777777" w:rsidR="007558F5" w:rsidRDefault="007558F5" w:rsidP="00A80834">
      <w:r>
        <w:separator/>
      </w:r>
    </w:p>
  </w:endnote>
  <w:endnote w:type="continuationSeparator" w:id="0">
    <w:p w14:paraId="4B4E4522" w14:textId="77777777" w:rsidR="007558F5" w:rsidRDefault="007558F5" w:rsidP="00A8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Myriad Pro Light">
    <w:altName w:val="Times New Roman"/>
    <w:charset w:val="80"/>
    <w:family w:val="roman"/>
    <w:pitch w:val="variable"/>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Lucida Grande">
    <w:panose1 w:val="020B0600040502020204"/>
    <w:charset w:val="00"/>
    <w:family w:val="auto"/>
    <w:pitch w:val="variable"/>
    <w:sig w:usb0="00000003" w:usb1="00000000" w:usb2="00000000" w:usb3="00000000" w:csb0="00000001" w:csb1="00000000"/>
  </w:font>
  <w:font w:name="SimSun">
    <w:altName w:val="宋体"/>
    <w:charset w:val="80"/>
    <w:family w:val="auto"/>
    <w:pitch w:val="variable"/>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FF13E" w14:textId="77777777" w:rsidR="007558F5" w:rsidRDefault="007558F5" w:rsidP="00A80834">
      <w:r>
        <w:separator/>
      </w:r>
    </w:p>
  </w:footnote>
  <w:footnote w:type="continuationSeparator" w:id="0">
    <w:p w14:paraId="32FAF9C4" w14:textId="77777777" w:rsidR="007558F5" w:rsidRDefault="007558F5" w:rsidP="00A808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EA4078" w14:textId="77777777" w:rsidR="00F60846" w:rsidRDefault="005A137D" w:rsidP="00A80834">
    <w:pPr>
      <w:pStyle w:val="Intestazione"/>
    </w:pPr>
    <w:r>
      <w:rPr>
        <w:noProof/>
        <w:lang w:eastAsia="it-IT"/>
      </w:rPr>
      <w:pict w14:anchorId="304C0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issa-medialab_carta-intestata.ai"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C993A1" w14:textId="77777777" w:rsidR="00F60846" w:rsidRDefault="00F60846" w:rsidP="00A80834">
    <w:pPr>
      <w:pStyle w:val="Intestazione"/>
      <w:jc w:val="center"/>
    </w:pPr>
    <w:r>
      <w:rPr>
        <w:noProof/>
        <w:lang w:eastAsia="it-IT"/>
      </w:rPr>
      <w:drawing>
        <wp:anchor distT="0" distB="0" distL="114300" distR="114300" simplePos="0" relativeHeight="251662336" behindDoc="0" locked="0" layoutInCell="1" allowOverlap="1" wp14:anchorId="6F897B0C" wp14:editId="0842690F">
          <wp:simplePos x="0" y="0"/>
          <wp:positionH relativeFrom="column">
            <wp:posOffset>4800600</wp:posOffset>
          </wp:positionH>
          <wp:positionV relativeFrom="paragraph">
            <wp:posOffset>80010</wp:posOffset>
          </wp:positionV>
          <wp:extent cx="1003935" cy="768985"/>
          <wp:effectExtent l="0" t="0" r="12065"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s_trasp.jpg"/>
                  <pic:cNvPicPr/>
                </pic:nvPicPr>
                <pic:blipFill>
                  <a:blip r:embed="rId1">
                    <a:extLst>
                      <a:ext uri="{28A0092B-C50C-407E-A947-70E740481C1C}">
                        <a14:useLocalDpi xmlns:a14="http://schemas.microsoft.com/office/drawing/2010/main" val="0"/>
                      </a:ext>
                    </a:extLst>
                  </a:blip>
                  <a:stretch>
                    <a:fillRect/>
                  </a:stretch>
                </pic:blipFill>
                <pic:spPr>
                  <a:xfrm>
                    <a:off x="0" y="0"/>
                    <a:ext cx="1003935" cy="76898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76C514ED" wp14:editId="01C0B5F2">
          <wp:simplePos x="0" y="0"/>
          <wp:positionH relativeFrom="column">
            <wp:posOffset>114300</wp:posOffset>
          </wp:positionH>
          <wp:positionV relativeFrom="paragraph">
            <wp:posOffset>-121285</wp:posOffset>
          </wp:positionV>
          <wp:extent cx="1655445" cy="1021715"/>
          <wp:effectExtent l="0" t="0" r="0" b="0"/>
          <wp:wrapTopAndBottom/>
          <wp:docPr id="2" name="Immagine 2" descr="Macintosh HD:Users:federica:Desktop:immagini TCC:TCC_logoLARGE:TS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derica:Desktop:immagini TCC:TCC_logoLARGE:TS_Logo_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544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180A7" w14:textId="77777777" w:rsidR="00F60846" w:rsidRDefault="00F60846" w:rsidP="00A80834">
    <w:pPr>
      <w:pStyle w:val="Intestazione"/>
    </w:pPr>
  </w:p>
  <w:p w14:paraId="63212F21" w14:textId="77777777" w:rsidR="00F60846" w:rsidRDefault="00F60846" w:rsidP="00A80834">
    <w:pPr>
      <w:pStyle w:val="Intestazione"/>
    </w:pPr>
  </w:p>
  <w:p w14:paraId="0B19E221" w14:textId="77777777" w:rsidR="00F60846" w:rsidRDefault="00F60846" w:rsidP="00A80834">
    <w:pPr>
      <w:pStyle w:val="Intestazione"/>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A504BC" w14:textId="77777777" w:rsidR="00F60846" w:rsidRDefault="005A137D" w:rsidP="00A80834">
    <w:pPr>
      <w:pStyle w:val="Intestazione"/>
    </w:pPr>
    <w:r>
      <w:rPr>
        <w:noProof/>
        <w:lang w:eastAsia="it-IT"/>
      </w:rPr>
      <w:pict w14:anchorId="5910C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issa-medialab_carta-intestata.ai"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56449A"/>
    <w:multiLevelType w:val="hybridMultilevel"/>
    <w:tmpl w:val="F8580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68177CE"/>
    <w:multiLevelType w:val="multilevel"/>
    <w:tmpl w:val="984651F6"/>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613709"/>
    <w:multiLevelType w:val="multilevel"/>
    <w:tmpl w:val="B9FCA212"/>
    <w:lvl w:ilvl="0">
      <w:start w:val="1"/>
      <w:numFmt w:val="decimal"/>
      <w:lvlText w:val="%1."/>
      <w:lvlJc w:val="left"/>
      <w:pPr>
        <w:ind w:left="360" w:hanging="360"/>
      </w:pPr>
      <w:rPr>
        <w:rFonts w:hint="default"/>
      </w:rPr>
    </w:lvl>
    <w:lvl w:ilvl="1">
      <w:start w:val="1"/>
      <w:numFmt w:val="decimal"/>
      <w:pStyle w:val="Titolo2"/>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1DE21C5"/>
    <w:multiLevelType w:val="hybridMultilevel"/>
    <w:tmpl w:val="7B7CC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doNotTrackMoves/>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E3NzUzsjCzNLQwMjFS0lEKTi0uzszPAykwrAUA4g2YSSwAAAA="/>
  </w:docVars>
  <w:rsids>
    <w:rsidRoot w:val="00BB2079"/>
    <w:rsid w:val="00007B0E"/>
    <w:rsid w:val="00017787"/>
    <w:rsid w:val="000254CC"/>
    <w:rsid w:val="00042DC6"/>
    <w:rsid w:val="00054FD0"/>
    <w:rsid w:val="00082BBF"/>
    <w:rsid w:val="0008469E"/>
    <w:rsid w:val="00095156"/>
    <w:rsid w:val="000A391A"/>
    <w:rsid w:val="000F6451"/>
    <w:rsid w:val="00122FDA"/>
    <w:rsid w:val="00166644"/>
    <w:rsid w:val="00166CEE"/>
    <w:rsid w:val="00171110"/>
    <w:rsid w:val="001714C4"/>
    <w:rsid w:val="00183989"/>
    <w:rsid w:val="001C6AF0"/>
    <w:rsid w:val="001D30E2"/>
    <w:rsid w:val="001E0A41"/>
    <w:rsid w:val="001E262D"/>
    <w:rsid w:val="001E4187"/>
    <w:rsid w:val="00200851"/>
    <w:rsid w:val="00216448"/>
    <w:rsid w:val="00227D6A"/>
    <w:rsid w:val="00237A5D"/>
    <w:rsid w:val="00261B25"/>
    <w:rsid w:val="002819C3"/>
    <w:rsid w:val="00283CC7"/>
    <w:rsid w:val="00285E3E"/>
    <w:rsid w:val="002C157B"/>
    <w:rsid w:val="002C7CD6"/>
    <w:rsid w:val="002D6081"/>
    <w:rsid w:val="003324BF"/>
    <w:rsid w:val="003811E3"/>
    <w:rsid w:val="00386054"/>
    <w:rsid w:val="003871AF"/>
    <w:rsid w:val="00392059"/>
    <w:rsid w:val="003A0B96"/>
    <w:rsid w:val="003A13B3"/>
    <w:rsid w:val="003A21B5"/>
    <w:rsid w:val="003A7FB5"/>
    <w:rsid w:val="003D5666"/>
    <w:rsid w:val="003E508B"/>
    <w:rsid w:val="00400D83"/>
    <w:rsid w:val="00453694"/>
    <w:rsid w:val="00457108"/>
    <w:rsid w:val="00473604"/>
    <w:rsid w:val="00487D5B"/>
    <w:rsid w:val="004937FF"/>
    <w:rsid w:val="004B2AF5"/>
    <w:rsid w:val="004B5C5A"/>
    <w:rsid w:val="004C4BE1"/>
    <w:rsid w:val="004D3E95"/>
    <w:rsid w:val="004E6866"/>
    <w:rsid w:val="0052736C"/>
    <w:rsid w:val="00536A0D"/>
    <w:rsid w:val="00542B21"/>
    <w:rsid w:val="00557157"/>
    <w:rsid w:val="00560727"/>
    <w:rsid w:val="005727CF"/>
    <w:rsid w:val="005814A5"/>
    <w:rsid w:val="005A04AE"/>
    <w:rsid w:val="005A137D"/>
    <w:rsid w:val="005A6AE8"/>
    <w:rsid w:val="005B69BD"/>
    <w:rsid w:val="005C60E4"/>
    <w:rsid w:val="005D1422"/>
    <w:rsid w:val="005E289D"/>
    <w:rsid w:val="005F5D39"/>
    <w:rsid w:val="00600036"/>
    <w:rsid w:val="00600B64"/>
    <w:rsid w:val="006334D9"/>
    <w:rsid w:val="00650F7D"/>
    <w:rsid w:val="00651BB9"/>
    <w:rsid w:val="00655C27"/>
    <w:rsid w:val="00673D57"/>
    <w:rsid w:val="00683556"/>
    <w:rsid w:val="00684E00"/>
    <w:rsid w:val="006A714B"/>
    <w:rsid w:val="006B3845"/>
    <w:rsid w:val="006E39A3"/>
    <w:rsid w:val="00716D3D"/>
    <w:rsid w:val="0072136C"/>
    <w:rsid w:val="007310CA"/>
    <w:rsid w:val="00731D75"/>
    <w:rsid w:val="00733457"/>
    <w:rsid w:val="007552B5"/>
    <w:rsid w:val="007558F5"/>
    <w:rsid w:val="00777DA5"/>
    <w:rsid w:val="00785AB8"/>
    <w:rsid w:val="007C36F0"/>
    <w:rsid w:val="007D6524"/>
    <w:rsid w:val="007F5508"/>
    <w:rsid w:val="00812536"/>
    <w:rsid w:val="00816E73"/>
    <w:rsid w:val="00822EA9"/>
    <w:rsid w:val="0083017A"/>
    <w:rsid w:val="00835ABC"/>
    <w:rsid w:val="00842107"/>
    <w:rsid w:val="0085218A"/>
    <w:rsid w:val="008602F9"/>
    <w:rsid w:val="008B7F2A"/>
    <w:rsid w:val="008C530C"/>
    <w:rsid w:val="008D0F87"/>
    <w:rsid w:val="008F44A4"/>
    <w:rsid w:val="009056F6"/>
    <w:rsid w:val="00905F62"/>
    <w:rsid w:val="00925751"/>
    <w:rsid w:val="00933EC9"/>
    <w:rsid w:val="0093545A"/>
    <w:rsid w:val="009559AD"/>
    <w:rsid w:val="00961DC7"/>
    <w:rsid w:val="009622CE"/>
    <w:rsid w:val="0097746E"/>
    <w:rsid w:val="00977B5D"/>
    <w:rsid w:val="00993738"/>
    <w:rsid w:val="009B1BC6"/>
    <w:rsid w:val="009B208D"/>
    <w:rsid w:val="009E3C04"/>
    <w:rsid w:val="009E51F4"/>
    <w:rsid w:val="009F59D1"/>
    <w:rsid w:val="00A00E92"/>
    <w:rsid w:val="00A80834"/>
    <w:rsid w:val="00A93317"/>
    <w:rsid w:val="00AB48E5"/>
    <w:rsid w:val="00AC374D"/>
    <w:rsid w:val="00AD74B3"/>
    <w:rsid w:val="00AE7D46"/>
    <w:rsid w:val="00AF4465"/>
    <w:rsid w:val="00B04EA4"/>
    <w:rsid w:val="00B15420"/>
    <w:rsid w:val="00B2680F"/>
    <w:rsid w:val="00B2749B"/>
    <w:rsid w:val="00B3072E"/>
    <w:rsid w:val="00B47F1F"/>
    <w:rsid w:val="00B65497"/>
    <w:rsid w:val="00B735D7"/>
    <w:rsid w:val="00B73BD2"/>
    <w:rsid w:val="00B929D4"/>
    <w:rsid w:val="00B96E77"/>
    <w:rsid w:val="00BA536C"/>
    <w:rsid w:val="00BB2079"/>
    <w:rsid w:val="00BD0ACC"/>
    <w:rsid w:val="00C04ACC"/>
    <w:rsid w:val="00C05B7E"/>
    <w:rsid w:val="00C1030D"/>
    <w:rsid w:val="00C10E73"/>
    <w:rsid w:val="00C12232"/>
    <w:rsid w:val="00C31B9B"/>
    <w:rsid w:val="00C45186"/>
    <w:rsid w:val="00C47D3A"/>
    <w:rsid w:val="00C65A9A"/>
    <w:rsid w:val="00CA6342"/>
    <w:rsid w:val="00CA636D"/>
    <w:rsid w:val="00CB6E69"/>
    <w:rsid w:val="00CD6463"/>
    <w:rsid w:val="00CD6BBB"/>
    <w:rsid w:val="00CE70D0"/>
    <w:rsid w:val="00CF1468"/>
    <w:rsid w:val="00CF2C4B"/>
    <w:rsid w:val="00CF4299"/>
    <w:rsid w:val="00CF5468"/>
    <w:rsid w:val="00D050C2"/>
    <w:rsid w:val="00D1080E"/>
    <w:rsid w:val="00D15E86"/>
    <w:rsid w:val="00D16F24"/>
    <w:rsid w:val="00D44E8E"/>
    <w:rsid w:val="00D6481E"/>
    <w:rsid w:val="00D71CFC"/>
    <w:rsid w:val="00D869F4"/>
    <w:rsid w:val="00DB17E6"/>
    <w:rsid w:val="00DB4272"/>
    <w:rsid w:val="00DC53B7"/>
    <w:rsid w:val="00DD771C"/>
    <w:rsid w:val="00DE700C"/>
    <w:rsid w:val="00DF0619"/>
    <w:rsid w:val="00E0704C"/>
    <w:rsid w:val="00E253FB"/>
    <w:rsid w:val="00E52C7E"/>
    <w:rsid w:val="00E602C9"/>
    <w:rsid w:val="00E67451"/>
    <w:rsid w:val="00EA0F6C"/>
    <w:rsid w:val="00EB2859"/>
    <w:rsid w:val="00EF6141"/>
    <w:rsid w:val="00F10B34"/>
    <w:rsid w:val="00F33B61"/>
    <w:rsid w:val="00F52CDE"/>
    <w:rsid w:val="00F56897"/>
    <w:rsid w:val="00F60846"/>
    <w:rsid w:val="00F96653"/>
    <w:rsid w:val="00FC5266"/>
    <w:rsid w:val="00FD6A09"/>
    <w:rsid w:val="00FD721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36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paragraph" w:styleId="NormaleWeb">
    <w:name w:val="Normal (Web)"/>
    <w:basedOn w:val="Normale"/>
    <w:uiPriority w:val="99"/>
    <w:semiHidden/>
    <w:unhideWhenUsed/>
    <w:rsid w:val="00D15E86"/>
    <w:rPr>
      <w:rFonts w:ascii="Times New Roman" w:hAnsi="Times New Roman" w:cs="Times New Roman"/>
      <w:sz w:val="24"/>
      <w:szCs w:val="24"/>
    </w:rPr>
  </w:style>
  <w:style w:type="paragraph" w:styleId="Corpodeltesto">
    <w:name w:val="Body Text"/>
    <w:basedOn w:val="Normale"/>
    <w:link w:val="CorpodeltestoCarattere"/>
    <w:rsid w:val="007552B5"/>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CorpodeltestoCarattere">
    <w:name w:val="Corpo del testo Carattere"/>
    <w:basedOn w:val="Caratterepredefinitoparagrafo"/>
    <w:link w:val="Corpodeltesto"/>
    <w:rsid w:val="007552B5"/>
    <w:rPr>
      <w:rFonts w:ascii="Times New Roman" w:eastAsia="SimSun" w:hAnsi="Times New Roman" w:cs="Lucida Sans"/>
      <w:kern w:val="1"/>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paragraph" w:styleId="NormaleWeb">
    <w:name w:val="Normal (Web)"/>
    <w:basedOn w:val="Normale"/>
    <w:uiPriority w:val="99"/>
    <w:semiHidden/>
    <w:unhideWhenUsed/>
    <w:rsid w:val="00D15E86"/>
    <w:rPr>
      <w:rFonts w:ascii="Times New Roman" w:hAnsi="Times New Roman" w:cs="Times New Roman"/>
      <w:sz w:val="24"/>
      <w:szCs w:val="24"/>
    </w:rPr>
  </w:style>
  <w:style w:type="paragraph" w:styleId="Corpodeltesto">
    <w:name w:val="Body Text"/>
    <w:basedOn w:val="Normale"/>
    <w:link w:val="CorpodeltestoCarattere"/>
    <w:rsid w:val="007552B5"/>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CorpodeltestoCarattere">
    <w:name w:val="Corpo del testo Carattere"/>
    <w:basedOn w:val="Caratterepredefinitoparagrafo"/>
    <w:link w:val="Corpodeltesto"/>
    <w:rsid w:val="007552B5"/>
    <w:rPr>
      <w:rFonts w:ascii="Times New Roman" w:eastAsia="SimSun" w:hAnsi="Times New Roma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4048">
      <w:bodyDiv w:val="1"/>
      <w:marLeft w:val="0"/>
      <w:marRight w:val="0"/>
      <w:marTop w:val="0"/>
      <w:marBottom w:val="0"/>
      <w:divBdr>
        <w:top w:val="none" w:sz="0" w:space="0" w:color="auto"/>
        <w:left w:val="none" w:sz="0" w:space="0" w:color="auto"/>
        <w:bottom w:val="none" w:sz="0" w:space="0" w:color="auto"/>
        <w:right w:val="none" w:sz="0" w:space="0" w:color="auto"/>
      </w:divBdr>
    </w:div>
    <w:div w:id="76947471">
      <w:bodyDiv w:val="1"/>
      <w:marLeft w:val="0"/>
      <w:marRight w:val="0"/>
      <w:marTop w:val="0"/>
      <w:marBottom w:val="0"/>
      <w:divBdr>
        <w:top w:val="none" w:sz="0" w:space="0" w:color="auto"/>
        <w:left w:val="none" w:sz="0" w:space="0" w:color="auto"/>
        <w:bottom w:val="none" w:sz="0" w:space="0" w:color="auto"/>
        <w:right w:val="none" w:sz="0" w:space="0" w:color="auto"/>
      </w:divBdr>
    </w:div>
    <w:div w:id="118109744">
      <w:bodyDiv w:val="1"/>
      <w:marLeft w:val="0"/>
      <w:marRight w:val="0"/>
      <w:marTop w:val="0"/>
      <w:marBottom w:val="0"/>
      <w:divBdr>
        <w:top w:val="none" w:sz="0" w:space="0" w:color="auto"/>
        <w:left w:val="none" w:sz="0" w:space="0" w:color="auto"/>
        <w:bottom w:val="none" w:sz="0" w:space="0" w:color="auto"/>
        <w:right w:val="none" w:sz="0" w:space="0" w:color="auto"/>
      </w:divBdr>
    </w:div>
    <w:div w:id="420879026">
      <w:bodyDiv w:val="1"/>
      <w:marLeft w:val="0"/>
      <w:marRight w:val="0"/>
      <w:marTop w:val="0"/>
      <w:marBottom w:val="0"/>
      <w:divBdr>
        <w:top w:val="none" w:sz="0" w:space="0" w:color="auto"/>
        <w:left w:val="none" w:sz="0" w:space="0" w:color="auto"/>
        <w:bottom w:val="none" w:sz="0" w:space="0" w:color="auto"/>
        <w:right w:val="none" w:sz="0" w:space="0" w:color="auto"/>
      </w:divBdr>
    </w:div>
    <w:div w:id="524756489">
      <w:bodyDiv w:val="1"/>
      <w:marLeft w:val="0"/>
      <w:marRight w:val="0"/>
      <w:marTop w:val="0"/>
      <w:marBottom w:val="0"/>
      <w:divBdr>
        <w:top w:val="none" w:sz="0" w:space="0" w:color="auto"/>
        <w:left w:val="none" w:sz="0" w:space="0" w:color="auto"/>
        <w:bottom w:val="none" w:sz="0" w:space="0" w:color="auto"/>
        <w:right w:val="none" w:sz="0" w:space="0" w:color="auto"/>
      </w:divBdr>
    </w:div>
    <w:div w:id="642000341">
      <w:bodyDiv w:val="1"/>
      <w:marLeft w:val="0"/>
      <w:marRight w:val="0"/>
      <w:marTop w:val="0"/>
      <w:marBottom w:val="0"/>
      <w:divBdr>
        <w:top w:val="none" w:sz="0" w:space="0" w:color="auto"/>
        <w:left w:val="none" w:sz="0" w:space="0" w:color="auto"/>
        <w:bottom w:val="none" w:sz="0" w:space="0" w:color="auto"/>
        <w:right w:val="none" w:sz="0" w:space="0" w:color="auto"/>
      </w:divBdr>
    </w:div>
    <w:div w:id="836699402">
      <w:bodyDiv w:val="1"/>
      <w:marLeft w:val="0"/>
      <w:marRight w:val="0"/>
      <w:marTop w:val="0"/>
      <w:marBottom w:val="0"/>
      <w:divBdr>
        <w:top w:val="none" w:sz="0" w:space="0" w:color="auto"/>
        <w:left w:val="none" w:sz="0" w:space="0" w:color="auto"/>
        <w:bottom w:val="none" w:sz="0" w:space="0" w:color="auto"/>
        <w:right w:val="none" w:sz="0" w:space="0" w:color="auto"/>
      </w:divBdr>
    </w:div>
    <w:div w:id="1006903542">
      <w:bodyDiv w:val="1"/>
      <w:marLeft w:val="0"/>
      <w:marRight w:val="0"/>
      <w:marTop w:val="0"/>
      <w:marBottom w:val="0"/>
      <w:divBdr>
        <w:top w:val="none" w:sz="0" w:space="0" w:color="auto"/>
        <w:left w:val="none" w:sz="0" w:space="0" w:color="auto"/>
        <w:bottom w:val="none" w:sz="0" w:space="0" w:color="auto"/>
        <w:right w:val="none" w:sz="0" w:space="0" w:color="auto"/>
      </w:divBdr>
    </w:div>
    <w:div w:id="1026907186">
      <w:bodyDiv w:val="1"/>
      <w:marLeft w:val="0"/>
      <w:marRight w:val="0"/>
      <w:marTop w:val="0"/>
      <w:marBottom w:val="0"/>
      <w:divBdr>
        <w:top w:val="none" w:sz="0" w:space="0" w:color="auto"/>
        <w:left w:val="none" w:sz="0" w:space="0" w:color="auto"/>
        <w:bottom w:val="none" w:sz="0" w:space="0" w:color="auto"/>
        <w:right w:val="none" w:sz="0" w:space="0" w:color="auto"/>
      </w:divBdr>
    </w:div>
    <w:div w:id="1040595996">
      <w:bodyDiv w:val="1"/>
      <w:marLeft w:val="0"/>
      <w:marRight w:val="0"/>
      <w:marTop w:val="0"/>
      <w:marBottom w:val="0"/>
      <w:divBdr>
        <w:top w:val="none" w:sz="0" w:space="0" w:color="auto"/>
        <w:left w:val="none" w:sz="0" w:space="0" w:color="auto"/>
        <w:bottom w:val="none" w:sz="0" w:space="0" w:color="auto"/>
        <w:right w:val="none" w:sz="0" w:space="0" w:color="auto"/>
      </w:divBdr>
    </w:div>
    <w:div w:id="1248539083">
      <w:bodyDiv w:val="1"/>
      <w:marLeft w:val="0"/>
      <w:marRight w:val="0"/>
      <w:marTop w:val="0"/>
      <w:marBottom w:val="0"/>
      <w:divBdr>
        <w:top w:val="none" w:sz="0" w:space="0" w:color="auto"/>
        <w:left w:val="none" w:sz="0" w:space="0" w:color="auto"/>
        <w:bottom w:val="none" w:sz="0" w:space="0" w:color="auto"/>
        <w:right w:val="none" w:sz="0" w:space="0" w:color="auto"/>
      </w:divBdr>
    </w:div>
    <w:div w:id="1551839271">
      <w:bodyDiv w:val="1"/>
      <w:marLeft w:val="0"/>
      <w:marRight w:val="0"/>
      <w:marTop w:val="0"/>
      <w:marBottom w:val="0"/>
      <w:divBdr>
        <w:top w:val="none" w:sz="0" w:space="0" w:color="auto"/>
        <w:left w:val="none" w:sz="0" w:space="0" w:color="auto"/>
        <w:bottom w:val="none" w:sz="0" w:space="0" w:color="auto"/>
        <w:right w:val="none" w:sz="0" w:space="0" w:color="auto"/>
      </w:divBdr>
    </w:div>
    <w:div w:id="1594627299">
      <w:bodyDiv w:val="1"/>
      <w:marLeft w:val="0"/>
      <w:marRight w:val="0"/>
      <w:marTop w:val="0"/>
      <w:marBottom w:val="0"/>
      <w:divBdr>
        <w:top w:val="none" w:sz="0" w:space="0" w:color="auto"/>
        <w:left w:val="none" w:sz="0" w:space="0" w:color="auto"/>
        <w:bottom w:val="none" w:sz="0" w:space="0" w:color="auto"/>
        <w:right w:val="none" w:sz="0" w:space="0" w:color="auto"/>
      </w:divBdr>
    </w:div>
    <w:div w:id="1800763457">
      <w:bodyDiv w:val="1"/>
      <w:marLeft w:val="0"/>
      <w:marRight w:val="0"/>
      <w:marTop w:val="0"/>
      <w:marBottom w:val="0"/>
      <w:divBdr>
        <w:top w:val="none" w:sz="0" w:space="0" w:color="auto"/>
        <w:left w:val="none" w:sz="0" w:space="0" w:color="auto"/>
        <w:bottom w:val="none" w:sz="0" w:space="0" w:color="auto"/>
        <w:right w:val="none" w:sz="0" w:space="0" w:color="auto"/>
      </w:divBdr>
    </w:div>
    <w:div w:id="1944606559">
      <w:bodyDiv w:val="1"/>
      <w:marLeft w:val="0"/>
      <w:marRight w:val="0"/>
      <w:marTop w:val="0"/>
      <w:marBottom w:val="0"/>
      <w:divBdr>
        <w:top w:val="none" w:sz="0" w:space="0" w:color="auto"/>
        <w:left w:val="none" w:sz="0" w:space="0" w:color="auto"/>
        <w:bottom w:val="none" w:sz="0" w:space="0" w:color="auto"/>
        <w:right w:val="none" w:sz="0" w:space="0" w:color="auto"/>
      </w:divBdr>
    </w:div>
    <w:div w:id="2000618338">
      <w:bodyDiv w:val="1"/>
      <w:marLeft w:val="0"/>
      <w:marRight w:val="0"/>
      <w:marTop w:val="0"/>
      <w:marBottom w:val="0"/>
      <w:divBdr>
        <w:top w:val="none" w:sz="0" w:space="0" w:color="auto"/>
        <w:left w:val="none" w:sz="0" w:space="0" w:color="auto"/>
        <w:bottom w:val="none" w:sz="0" w:space="0" w:color="auto"/>
        <w:right w:val="none" w:sz="0" w:space="0" w:color="auto"/>
      </w:divBdr>
    </w:div>
    <w:div w:id="2046320948">
      <w:bodyDiv w:val="1"/>
      <w:marLeft w:val="0"/>
      <w:marRight w:val="0"/>
      <w:marTop w:val="0"/>
      <w:marBottom w:val="0"/>
      <w:divBdr>
        <w:top w:val="none" w:sz="0" w:space="0" w:color="auto"/>
        <w:left w:val="none" w:sz="0" w:space="0" w:color="auto"/>
        <w:bottom w:val="none" w:sz="0" w:space="0" w:color="auto"/>
        <w:right w:val="none" w:sz="0" w:space="0" w:color="auto"/>
      </w:divBdr>
    </w:div>
    <w:div w:id="2049186859">
      <w:bodyDiv w:val="1"/>
      <w:marLeft w:val="0"/>
      <w:marRight w:val="0"/>
      <w:marTop w:val="0"/>
      <w:marBottom w:val="0"/>
      <w:divBdr>
        <w:top w:val="none" w:sz="0" w:space="0" w:color="auto"/>
        <w:left w:val="none" w:sz="0" w:space="0" w:color="auto"/>
        <w:bottom w:val="none" w:sz="0" w:space="0" w:color="auto"/>
        <w:right w:val="none" w:sz="0" w:space="0" w:color="auto"/>
      </w:divBdr>
      <w:divsChild>
        <w:div w:id="1768773587">
          <w:marLeft w:val="0"/>
          <w:marRight w:val="0"/>
          <w:marTop w:val="0"/>
          <w:marBottom w:val="0"/>
          <w:divBdr>
            <w:top w:val="none" w:sz="0" w:space="0" w:color="auto"/>
            <w:left w:val="none" w:sz="0" w:space="0" w:color="auto"/>
            <w:bottom w:val="none" w:sz="0" w:space="0" w:color="auto"/>
            <w:right w:val="none" w:sz="0" w:space="0" w:color="auto"/>
          </w:divBdr>
        </w:div>
        <w:div w:id="1460952727">
          <w:marLeft w:val="0"/>
          <w:marRight w:val="0"/>
          <w:marTop w:val="0"/>
          <w:marBottom w:val="0"/>
          <w:divBdr>
            <w:top w:val="none" w:sz="0" w:space="0" w:color="auto"/>
            <w:left w:val="none" w:sz="0" w:space="0" w:color="auto"/>
            <w:bottom w:val="none" w:sz="0" w:space="0" w:color="auto"/>
            <w:right w:val="none" w:sz="0" w:space="0" w:color="auto"/>
          </w:divBdr>
          <w:divsChild>
            <w:div w:id="1861311853">
              <w:marLeft w:val="0"/>
              <w:marRight w:val="0"/>
              <w:marTop w:val="0"/>
              <w:marBottom w:val="0"/>
              <w:divBdr>
                <w:top w:val="none" w:sz="0" w:space="0" w:color="auto"/>
                <w:left w:val="none" w:sz="0" w:space="0" w:color="auto"/>
                <w:bottom w:val="none" w:sz="0" w:space="0" w:color="auto"/>
                <w:right w:val="none" w:sz="0" w:space="0" w:color="auto"/>
              </w:divBdr>
            </w:div>
            <w:div w:id="964385568">
              <w:marLeft w:val="0"/>
              <w:marRight w:val="0"/>
              <w:marTop w:val="0"/>
              <w:marBottom w:val="0"/>
              <w:divBdr>
                <w:top w:val="none" w:sz="0" w:space="0" w:color="auto"/>
                <w:left w:val="none" w:sz="0" w:space="0" w:color="auto"/>
                <w:bottom w:val="none" w:sz="0" w:space="0" w:color="auto"/>
                <w:right w:val="none" w:sz="0" w:space="0" w:color="auto"/>
              </w:divBdr>
            </w:div>
            <w:div w:id="2008552333">
              <w:marLeft w:val="0"/>
              <w:marRight w:val="0"/>
              <w:marTop w:val="0"/>
              <w:marBottom w:val="0"/>
              <w:divBdr>
                <w:top w:val="none" w:sz="0" w:space="0" w:color="auto"/>
                <w:left w:val="none" w:sz="0" w:space="0" w:color="auto"/>
                <w:bottom w:val="none" w:sz="0" w:space="0" w:color="auto"/>
                <w:right w:val="none" w:sz="0" w:space="0" w:color="auto"/>
              </w:divBdr>
            </w:div>
            <w:div w:id="107941512">
              <w:marLeft w:val="0"/>
              <w:marRight w:val="0"/>
              <w:marTop w:val="0"/>
              <w:marBottom w:val="0"/>
              <w:divBdr>
                <w:top w:val="none" w:sz="0" w:space="0" w:color="auto"/>
                <w:left w:val="none" w:sz="0" w:space="0" w:color="auto"/>
                <w:bottom w:val="none" w:sz="0" w:space="0" w:color="auto"/>
                <w:right w:val="none" w:sz="0" w:space="0" w:color="auto"/>
              </w:divBdr>
            </w:div>
            <w:div w:id="344786791">
              <w:marLeft w:val="0"/>
              <w:marRight w:val="0"/>
              <w:marTop w:val="0"/>
              <w:marBottom w:val="0"/>
              <w:divBdr>
                <w:top w:val="none" w:sz="0" w:space="0" w:color="auto"/>
                <w:left w:val="none" w:sz="0" w:space="0" w:color="auto"/>
                <w:bottom w:val="none" w:sz="0" w:space="0" w:color="auto"/>
                <w:right w:val="none" w:sz="0" w:space="0" w:color="auto"/>
              </w:divBdr>
            </w:div>
            <w:div w:id="301421468">
              <w:marLeft w:val="0"/>
              <w:marRight w:val="0"/>
              <w:marTop w:val="0"/>
              <w:marBottom w:val="0"/>
              <w:divBdr>
                <w:top w:val="none" w:sz="0" w:space="0" w:color="auto"/>
                <w:left w:val="none" w:sz="0" w:space="0" w:color="auto"/>
                <w:bottom w:val="none" w:sz="0" w:space="0" w:color="auto"/>
                <w:right w:val="none" w:sz="0" w:space="0" w:color="auto"/>
              </w:divBdr>
            </w:div>
            <w:div w:id="568658693">
              <w:marLeft w:val="0"/>
              <w:marRight w:val="0"/>
              <w:marTop w:val="0"/>
              <w:marBottom w:val="0"/>
              <w:divBdr>
                <w:top w:val="none" w:sz="0" w:space="0" w:color="auto"/>
                <w:left w:val="none" w:sz="0" w:space="0" w:color="auto"/>
                <w:bottom w:val="none" w:sz="0" w:space="0" w:color="auto"/>
                <w:right w:val="none" w:sz="0" w:space="0" w:color="auto"/>
              </w:divBdr>
            </w:div>
            <w:div w:id="1027756537">
              <w:marLeft w:val="0"/>
              <w:marRight w:val="0"/>
              <w:marTop w:val="0"/>
              <w:marBottom w:val="0"/>
              <w:divBdr>
                <w:top w:val="none" w:sz="0" w:space="0" w:color="auto"/>
                <w:left w:val="none" w:sz="0" w:space="0" w:color="auto"/>
                <w:bottom w:val="none" w:sz="0" w:space="0" w:color="auto"/>
                <w:right w:val="none" w:sz="0" w:space="0" w:color="auto"/>
              </w:divBdr>
            </w:div>
            <w:div w:id="1430396718">
              <w:marLeft w:val="0"/>
              <w:marRight w:val="0"/>
              <w:marTop w:val="0"/>
              <w:marBottom w:val="0"/>
              <w:divBdr>
                <w:top w:val="none" w:sz="0" w:space="0" w:color="auto"/>
                <w:left w:val="none" w:sz="0" w:space="0" w:color="auto"/>
                <w:bottom w:val="none" w:sz="0" w:space="0" w:color="auto"/>
                <w:right w:val="none" w:sz="0" w:space="0" w:color="auto"/>
              </w:divBdr>
            </w:div>
            <w:div w:id="830290541">
              <w:marLeft w:val="0"/>
              <w:marRight w:val="0"/>
              <w:marTop w:val="0"/>
              <w:marBottom w:val="0"/>
              <w:divBdr>
                <w:top w:val="none" w:sz="0" w:space="0" w:color="auto"/>
                <w:left w:val="none" w:sz="0" w:space="0" w:color="auto"/>
                <w:bottom w:val="none" w:sz="0" w:space="0" w:color="auto"/>
                <w:right w:val="none" w:sz="0" w:space="0" w:color="auto"/>
              </w:divBdr>
            </w:div>
            <w:div w:id="321741231">
              <w:marLeft w:val="0"/>
              <w:marRight w:val="0"/>
              <w:marTop w:val="0"/>
              <w:marBottom w:val="0"/>
              <w:divBdr>
                <w:top w:val="none" w:sz="0" w:space="0" w:color="auto"/>
                <w:left w:val="none" w:sz="0" w:space="0" w:color="auto"/>
                <w:bottom w:val="none" w:sz="0" w:space="0" w:color="auto"/>
                <w:right w:val="none" w:sz="0" w:space="0" w:color="auto"/>
              </w:divBdr>
            </w:div>
            <w:div w:id="732703516">
              <w:marLeft w:val="0"/>
              <w:marRight w:val="0"/>
              <w:marTop w:val="0"/>
              <w:marBottom w:val="0"/>
              <w:divBdr>
                <w:top w:val="none" w:sz="0" w:space="0" w:color="auto"/>
                <w:left w:val="none" w:sz="0" w:space="0" w:color="auto"/>
                <w:bottom w:val="none" w:sz="0" w:space="0" w:color="auto"/>
                <w:right w:val="none" w:sz="0" w:space="0" w:color="auto"/>
              </w:divBdr>
            </w:div>
            <w:div w:id="1661614366">
              <w:marLeft w:val="0"/>
              <w:marRight w:val="0"/>
              <w:marTop w:val="0"/>
              <w:marBottom w:val="0"/>
              <w:divBdr>
                <w:top w:val="none" w:sz="0" w:space="0" w:color="auto"/>
                <w:left w:val="none" w:sz="0" w:space="0" w:color="auto"/>
                <w:bottom w:val="none" w:sz="0" w:space="0" w:color="auto"/>
                <w:right w:val="none" w:sz="0" w:space="0" w:color="auto"/>
              </w:divBdr>
            </w:div>
            <w:div w:id="1584296322">
              <w:marLeft w:val="0"/>
              <w:marRight w:val="0"/>
              <w:marTop w:val="0"/>
              <w:marBottom w:val="0"/>
              <w:divBdr>
                <w:top w:val="none" w:sz="0" w:space="0" w:color="auto"/>
                <w:left w:val="none" w:sz="0" w:space="0" w:color="auto"/>
                <w:bottom w:val="none" w:sz="0" w:space="0" w:color="auto"/>
                <w:right w:val="none" w:sz="0" w:space="0" w:color="auto"/>
              </w:divBdr>
            </w:div>
            <w:div w:id="998268619">
              <w:marLeft w:val="0"/>
              <w:marRight w:val="0"/>
              <w:marTop w:val="0"/>
              <w:marBottom w:val="0"/>
              <w:divBdr>
                <w:top w:val="none" w:sz="0" w:space="0" w:color="auto"/>
                <w:left w:val="none" w:sz="0" w:space="0" w:color="auto"/>
                <w:bottom w:val="none" w:sz="0" w:space="0" w:color="auto"/>
                <w:right w:val="none" w:sz="0" w:space="0" w:color="auto"/>
              </w:divBdr>
            </w:div>
            <w:div w:id="909651573">
              <w:marLeft w:val="0"/>
              <w:marRight w:val="0"/>
              <w:marTop w:val="0"/>
              <w:marBottom w:val="0"/>
              <w:divBdr>
                <w:top w:val="none" w:sz="0" w:space="0" w:color="auto"/>
                <w:left w:val="none" w:sz="0" w:space="0" w:color="auto"/>
                <w:bottom w:val="none" w:sz="0" w:space="0" w:color="auto"/>
                <w:right w:val="none" w:sz="0" w:space="0" w:color="auto"/>
              </w:divBdr>
            </w:div>
            <w:div w:id="1579359459">
              <w:marLeft w:val="0"/>
              <w:marRight w:val="0"/>
              <w:marTop w:val="0"/>
              <w:marBottom w:val="0"/>
              <w:divBdr>
                <w:top w:val="none" w:sz="0" w:space="0" w:color="auto"/>
                <w:left w:val="none" w:sz="0" w:space="0" w:color="auto"/>
                <w:bottom w:val="none" w:sz="0" w:space="0" w:color="auto"/>
                <w:right w:val="none" w:sz="0" w:space="0" w:color="auto"/>
              </w:divBdr>
            </w:div>
            <w:div w:id="1160848524">
              <w:marLeft w:val="0"/>
              <w:marRight w:val="0"/>
              <w:marTop w:val="0"/>
              <w:marBottom w:val="0"/>
              <w:divBdr>
                <w:top w:val="none" w:sz="0" w:space="0" w:color="auto"/>
                <w:left w:val="none" w:sz="0" w:space="0" w:color="auto"/>
                <w:bottom w:val="none" w:sz="0" w:space="0" w:color="auto"/>
                <w:right w:val="none" w:sz="0" w:space="0" w:color="auto"/>
              </w:divBdr>
            </w:div>
            <w:div w:id="319122073">
              <w:marLeft w:val="0"/>
              <w:marRight w:val="0"/>
              <w:marTop w:val="0"/>
              <w:marBottom w:val="0"/>
              <w:divBdr>
                <w:top w:val="none" w:sz="0" w:space="0" w:color="auto"/>
                <w:left w:val="none" w:sz="0" w:space="0" w:color="auto"/>
                <w:bottom w:val="none" w:sz="0" w:space="0" w:color="auto"/>
                <w:right w:val="none" w:sz="0" w:space="0" w:color="auto"/>
              </w:divBdr>
            </w:div>
            <w:div w:id="653223287">
              <w:marLeft w:val="0"/>
              <w:marRight w:val="0"/>
              <w:marTop w:val="0"/>
              <w:marBottom w:val="0"/>
              <w:divBdr>
                <w:top w:val="none" w:sz="0" w:space="0" w:color="auto"/>
                <w:left w:val="none" w:sz="0" w:space="0" w:color="auto"/>
                <w:bottom w:val="none" w:sz="0" w:space="0" w:color="auto"/>
                <w:right w:val="none" w:sz="0" w:space="0" w:color="auto"/>
              </w:divBdr>
            </w:div>
            <w:div w:id="681081266">
              <w:marLeft w:val="0"/>
              <w:marRight w:val="0"/>
              <w:marTop w:val="0"/>
              <w:marBottom w:val="0"/>
              <w:divBdr>
                <w:top w:val="none" w:sz="0" w:space="0" w:color="auto"/>
                <w:left w:val="none" w:sz="0" w:space="0" w:color="auto"/>
                <w:bottom w:val="none" w:sz="0" w:space="0" w:color="auto"/>
                <w:right w:val="none" w:sz="0" w:space="0" w:color="auto"/>
              </w:divBdr>
            </w:div>
            <w:div w:id="1006131260">
              <w:marLeft w:val="0"/>
              <w:marRight w:val="0"/>
              <w:marTop w:val="0"/>
              <w:marBottom w:val="0"/>
              <w:divBdr>
                <w:top w:val="none" w:sz="0" w:space="0" w:color="auto"/>
                <w:left w:val="none" w:sz="0" w:space="0" w:color="auto"/>
                <w:bottom w:val="none" w:sz="0" w:space="0" w:color="auto"/>
                <w:right w:val="none" w:sz="0" w:space="0" w:color="auto"/>
              </w:divBdr>
            </w:div>
            <w:div w:id="623199906">
              <w:marLeft w:val="0"/>
              <w:marRight w:val="0"/>
              <w:marTop w:val="0"/>
              <w:marBottom w:val="0"/>
              <w:divBdr>
                <w:top w:val="none" w:sz="0" w:space="0" w:color="auto"/>
                <w:left w:val="none" w:sz="0" w:space="0" w:color="auto"/>
                <w:bottom w:val="none" w:sz="0" w:space="0" w:color="auto"/>
                <w:right w:val="none" w:sz="0" w:space="0" w:color="auto"/>
              </w:divBdr>
            </w:div>
            <w:div w:id="1240946267">
              <w:marLeft w:val="0"/>
              <w:marRight w:val="0"/>
              <w:marTop w:val="0"/>
              <w:marBottom w:val="0"/>
              <w:divBdr>
                <w:top w:val="none" w:sz="0" w:space="0" w:color="auto"/>
                <w:left w:val="none" w:sz="0" w:space="0" w:color="auto"/>
                <w:bottom w:val="none" w:sz="0" w:space="0" w:color="auto"/>
                <w:right w:val="none" w:sz="0" w:space="0" w:color="auto"/>
              </w:divBdr>
            </w:div>
            <w:div w:id="79758653">
              <w:marLeft w:val="0"/>
              <w:marRight w:val="0"/>
              <w:marTop w:val="0"/>
              <w:marBottom w:val="0"/>
              <w:divBdr>
                <w:top w:val="none" w:sz="0" w:space="0" w:color="auto"/>
                <w:left w:val="none" w:sz="0" w:space="0" w:color="auto"/>
                <w:bottom w:val="none" w:sz="0" w:space="0" w:color="auto"/>
                <w:right w:val="none" w:sz="0" w:space="0" w:color="auto"/>
              </w:divBdr>
            </w:div>
            <w:div w:id="51269495">
              <w:marLeft w:val="0"/>
              <w:marRight w:val="0"/>
              <w:marTop w:val="0"/>
              <w:marBottom w:val="0"/>
              <w:divBdr>
                <w:top w:val="none" w:sz="0" w:space="0" w:color="auto"/>
                <w:left w:val="none" w:sz="0" w:space="0" w:color="auto"/>
                <w:bottom w:val="none" w:sz="0" w:space="0" w:color="auto"/>
                <w:right w:val="none" w:sz="0" w:space="0" w:color="auto"/>
              </w:divBdr>
            </w:div>
            <w:div w:id="878542789">
              <w:marLeft w:val="0"/>
              <w:marRight w:val="0"/>
              <w:marTop w:val="0"/>
              <w:marBottom w:val="0"/>
              <w:divBdr>
                <w:top w:val="none" w:sz="0" w:space="0" w:color="auto"/>
                <w:left w:val="none" w:sz="0" w:space="0" w:color="auto"/>
                <w:bottom w:val="none" w:sz="0" w:space="0" w:color="auto"/>
                <w:right w:val="none" w:sz="0" w:space="0" w:color="auto"/>
              </w:divBdr>
            </w:div>
            <w:div w:id="1641691750">
              <w:marLeft w:val="0"/>
              <w:marRight w:val="0"/>
              <w:marTop w:val="0"/>
              <w:marBottom w:val="0"/>
              <w:divBdr>
                <w:top w:val="none" w:sz="0" w:space="0" w:color="auto"/>
                <w:left w:val="none" w:sz="0" w:space="0" w:color="auto"/>
                <w:bottom w:val="none" w:sz="0" w:space="0" w:color="auto"/>
                <w:right w:val="none" w:sz="0" w:space="0" w:color="auto"/>
              </w:divBdr>
            </w:div>
          </w:divsChild>
        </w:div>
        <w:div w:id="1582104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ts.crs.inogs.it/" TargetMode="External"/><Relationship Id="rId12" Type="http://schemas.openxmlformats.org/officeDocument/2006/relationships/hyperlink" Target="mailto:comunicazione@medialab.sissa.it" TargetMode="External"/><Relationship Id="rId13" Type="http://schemas.openxmlformats.org/officeDocument/2006/relationships/hyperlink" Target="mailto:dacol@studiosandrinelli.com" TargetMode="External"/><Relationship Id="rId14" Type="http://schemas.openxmlformats.org/officeDocument/2006/relationships/hyperlink" Target="mailto:fpetrera@inogs.i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triesteconoscenza.it" TargetMode="External"/><Relationship Id="rId10" Type="http://schemas.openxmlformats.org/officeDocument/2006/relationships/hyperlink" Target="http://www.inogs.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dul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o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75D6A-FF37-7549-8446-A958028AA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552</Words>
  <Characters>3152</Characters>
  <Application>Microsoft Macintosh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drive</dc:creator>
  <cp:lastModifiedBy>test drive</cp:lastModifiedBy>
  <cp:revision>4</cp:revision>
  <cp:lastPrinted>2012-03-05T16:40:00Z</cp:lastPrinted>
  <dcterms:created xsi:type="dcterms:W3CDTF">2020-02-06T11:21:00Z</dcterms:created>
  <dcterms:modified xsi:type="dcterms:W3CDTF">2020-02-06T11:30:00Z</dcterms:modified>
</cp:coreProperties>
</file>